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DFF" w:rsidRPr="006E473F" w:rsidRDefault="00BA0294" w:rsidP="00994DFF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proofErr w:type="spellStart"/>
      <w:r w:rsidRPr="00EB686D">
        <w:rPr>
          <w:b/>
          <w:sz w:val="24"/>
          <w:szCs w:val="24"/>
        </w:rPr>
        <w:t>3GPP</w:t>
      </w:r>
      <w:proofErr w:type="spellEnd"/>
      <w:r w:rsidRPr="00EB686D">
        <w:rPr>
          <w:b/>
          <w:sz w:val="24"/>
          <w:szCs w:val="24"/>
        </w:rPr>
        <w:t xml:space="preserve"> TSG RAN </w:t>
      </w:r>
      <w:proofErr w:type="spellStart"/>
      <w:r w:rsidRPr="00EB686D">
        <w:rPr>
          <w:b/>
          <w:sz w:val="24"/>
          <w:szCs w:val="24"/>
        </w:rPr>
        <w:t>WG1</w:t>
      </w:r>
      <w:proofErr w:type="spellEnd"/>
      <w:r w:rsidRPr="00EB686D">
        <w:rPr>
          <w:b/>
          <w:sz w:val="24"/>
          <w:szCs w:val="24"/>
        </w:rPr>
        <w:t xml:space="preserve"> Meeting </w:t>
      </w:r>
      <w:proofErr w:type="spellStart"/>
      <w:r w:rsidRPr="00EB686D">
        <w:rPr>
          <w:b/>
          <w:sz w:val="24"/>
          <w:szCs w:val="24"/>
        </w:rPr>
        <w:t>90bis</w:t>
      </w:r>
      <w:proofErr w:type="spellEnd"/>
      <w:r w:rsidR="00994DFF" w:rsidRPr="006E473F">
        <w:rPr>
          <w:rFonts w:hint="eastAsia"/>
          <w:b/>
          <w:sz w:val="24"/>
          <w:szCs w:val="24"/>
          <w:lang w:eastAsia="ko-KR"/>
        </w:rPr>
        <w:tab/>
      </w:r>
      <w:proofErr w:type="spellStart"/>
      <w:r w:rsidR="00994DFF" w:rsidRPr="006E473F">
        <w:rPr>
          <w:rFonts w:hint="eastAsia"/>
          <w:b/>
          <w:i/>
          <w:sz w:val="24"/>
          <w:szCs w:val="24"/>
          <w:lang w:eastAsia="ko-KR"/>
        </w:rPr>
        <w:t>R1</w:t>
      </w:r>
      <w:proofErr w:type="spellEnd"/>
      <w:r w:rsidR="00994DFF" w:rsidRPr="006E473F">
        <w:rPr>
          <w:rFonts w:hint="eastAsia"/>
          <w:b/>
          <w:i/>
          <w:sz w:val="24"/>
          <w:szCs w:val="24"/>
          <w:lang w:eastAsia="ko-KR"/>
        </w:rPr>
        <w:t>-</w:t>
      </w:r>
      <w:r w:rsidR="00994DFF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994DFF">
        <w:rPr>
          <w:b/>
          <w:i/>
          <w:noProof/>
          <w:sz w:val="24"/>
          <w:szCs w:val="24"/>
          <w:lang w:eastAsia="ko-KR"/>
        </w:rPr>
        <w:t>7</w:t>
      </w:r>
      <w:r w:rsidR="00994DF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rFonts w:hint="eastAsia"/>
          <w:b/>
          <w:i/>
          <w:noProof/>
          <w:sz w:val="24"/>
          <w:szCs w:val="24"/>
          <w:lang w:eastAsia="ko-KR"/>
        </w:rPr>
        <w:t>7618</w:t>
      </w:r>
    </w:p>
    <w:p w:rsidR="00994DFF" w:rsidRDefault="00BA0294" w:rsidP="00994DFF">
      <w:pPr>
        <w:tabs>
          <w:tab w:val="left" w:pos="1985"/>
        </w:tabs>
        <w:ind w:left="2040" w:hangingChars="850" w:hanging="2040"/>
        <w:rPr>
          <w:rFonts w:ascii="Arial" w:hAnsi="Arial"/>
          <w:b/>
          <w:bCs/>
          <w:noProof/>
          <w:sz w:val="24"/>
          <w:szCs w:val="24"/>
          <w:lang w:eastAsia="ko-KR"/>
        </w:rPr>
      </w:pPr>
      <w:r w:rsidRPr="00EB686D">
        <w:rPr>
          <w:rFonts w:ascii="Arial" w:hAnsi="Arial"/>
          <w:b/>
          <w:bCs/>
          <w:noProof/>
          <w:sz w:val="24"/>
          <w:szCs w:val="24"/>
        </w:rPr>
        <w:t>Prague, CZ, 9</w:t>
      </w:r>
      <w:r w:rsidRPr="00EB686D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EB686D">
        <w:rPr>
          <w:rFonts w:ascii="Arial" w:hAnsi="Arial"/>
          <w:b/>
          <w:bCs/>
          <w:noProof/>
          <w:sz w:val="24"/>
          <w:szCs w:val="24"/>
        </w:rPr>
        <w:t xml:space="preserve"> – 13</w:t>
      </w:r>
      <w:r w:rsidRPr="00EB686D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Pr="00EB686D">
        <w:rPr>
          <w:rFonts w:ascii="Arial" w:hAnsi="Arial"/>
          <w:b/>
          <w:bCs/>
          <w:noProof/>
          <w:sz w:val="24"/>
          <w:szCs w:val="24"/>
        </w:rPr>
        <w:t>, October 2017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BA0294">
        <w:rPr>
          <w:rFonts w:ascii="Arial" w:hAnsi="Arial" w:hint="eastAsia"/>
          <w:sz w:val="24"/>
          <w:lang w:eastAsia="ko-KR"/>
        </w:rPr>
        <w:t>7</w:t>
      </w:r>
      <w:r w:rsidR="00B91B03">
        <w:rPr>
          <w:rFonts w:ascii="Arial" w:hAnsi="Arial" w:hint="eastAsia"/>
          <w:sz w:val="24"/>
          <w:lang w:eastAsia="ko-KR"/>
        </w:rPr>
        <w:t>.</w:t>
      </w:r>
      <w:r w:rsidR="00BA0294">
        <w:rPr>
          <w:rFonts w:ascii="Arial" w:hAnsi="Arial" w:hint="eastAsia"/>
          <w:sz w:val="24"/>
          <w:lang w:eastAsia="ko-KR"/>
        </w:rPr>
        <w:t>2</w:t>
      </w:r>
      <w:r w:rsidR="00B91B03">
        <w:rPr>
          <w:rFonts w:ascii="Arial" w:hAnsi="Arial" w:hint="eastAsia"/>
          <w:sz w:val="24"/>
          <w:lang w:eastAsia="ko-KR"/>
        </w:rPr>
        <w:t>.2.</w:t>
      </w:r>
      <w:r w:rsidR="00994DFF">
        <w:rPr>
          <w:rFonts w:ascii="Arial" w:hAnsi="Arial" w:hint="eastAsia"/>
          <w:sz w:val="24"/>
          <w:lang w:eastAsia="ko-KR"/>
        </w:rPr>
        <w:t>6</w:t>
      </w:r>
    </w:p>
    <w:p w:rsidR="003760AD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3760AD" w:rsidRPr="004D7CAE" w:rsidRDefault="003760AD" w:rsidP="003760A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proofErr w:type="spellStart"/>
      <w:r w:rsidR="000F478A">
        <w:rPr>
          <w:rFonts w:ascii="Arial" w:hAnsi="Arial" w:hint="eastAsia"/>
          <w:sz w:val="24"/>
          <w:lang w:eastAsia="ko-KR"/>
        </w:rPr>
        <w:t>L1</w:t>
      </w:r>
      <w:proofErr w:type="spellEnd"/>
      <w:r w:rsidR="000F478A">
        <w:rPr>
          <w:rFonts w:ascii="Arial" w:hAnsi="Arial" w:hint="eastAsia"/>
          <w:sz w:val="24"/>
          <w:lang w:eastAsia="ko-KR"/>
        </w:rPr>
        <w:t xml:space="preserve"> </w:t>
      </w:r>
      <w:proofErr w:type="spellStart"/>
      <w:r w:rsidR="000F478A">
        <w:rPr>
          <w:rFonts w:ascii="Arial" w:hAnsi="Arial" w:hint="eastAsia"/>
          <w:sz w:val="24"/>
          <w:lang w:eastAsia="ko-KR"/>
        </w:rPr>
        <w:t>RSRP</w:t>
      </w:r>
      <w:proofErr w:type="spellEnd"/>
      <w:r w:rsidR="000F478A">
        <w:rPr>
          <w:rFonts w:ascii="Arial" w:hAnsi="Arial" w:hint="eastAsia"/>
          <w:sz w:val="24"/>
          <w:lang w:eastAsia="ko-KR"/>
        </w:rPr>
        <w:t xml:space="preserve"> reporting for beam management</w:t>
      </w:r>
    </w:p>
    <w:p w:rsidR="003760AD" w:rsidRDefault="003760AD" w:rsidP="003760A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  <w:bookmarkStart w:id="0" w:name="_GoBack"/>
      <w:bookmarkEnd w:id="0"/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b/>
        </w:rPr>
        <w:t>I</w:t>
      </w:r>
      <w:r w:rsidRPr="00CD0EEF">
        <w:rPr>
          <w:rFonts w:hint="eastAsia"/>
          <w:b/>
        </w:rPr>
        <w:t>ntroduction</w:t>
      </w:r>
    </w:p>
    <w:p w:rsidR="003760AD" w:rsidRDefault="003760AD" w:rsidP="003760AD">
      <w:pPr>
        <w:pStyle w:val="maintext"/>
        <w:ind w:firstLine="400"/>
      </w:pPr>
      <w:r>
        <w:t xml:space="preserve">In </w:t>
      </w:r>
      <w:proofErr w:type="spellStart"/>
      <w:r>
        <w:t>3GPP</w:t>
      </w:r>
      <w:proofErr w:type="spellEnd"/>
      <w:r>
        <w:t xml:space="preserve"> </w:t>
      </w:r>
      <w:proofErr w:type="spellStart"/>
      <w:r>
        <w:t>RAN1</w:t>
      </w:r>
      <w:r>
        <w:rPr>
          <w:rFonts w:hint="eastAsia"/>
          <w:lang w:eastAsia="ko-KR"/>
        </w:rPr>
        <w:t>#8</w:t>
      </w:r>
      <w:r w:rsidR="000F478A">
        <w:rPr>
          <w:rFonts w:hint="eastAsia"/>
          <w:lang w:eastAsia="ko-KR"/>
        </w:rPr>
        <w:t>8</w:t>
      </w:r>
      <w:proofErr w:type="spellEnd"/>
      <w:r w:rsidR="000F478A">
        <w:rPr>
          <w:rFonts w:hint="eastAsia"/>
          <w:lang w:eastAsia="ko-KR"/>
        </w:rPr>
        <w:t xml:space="preserve"> [2]</w:t>
      </w:r>
      <w:r w:rsidR="008F0BA8">
        <w:rPr>
          <w:rFonts w:hint="eastAsia"/>
          <w:lang w:eastAsia="ko-KR"/>
        </w:rPr>
        <w:t>,</w:t>
      </w:r>
      <w:r w:rsidR="000F478A">
        <w:rPr>
          <w:rFonts w:hint="eastAsia"/>
          <w:lang w:eastAsia="ko-KR"/>
        </w:rPr>
        <w:t xml:space="preserve"> </w:t>
      </w:r>
      <w:proofErr w:type="spellStart"/>
      <w:r w:rsidR="002D5C7E">
        <w:rPr>
          <w:rFonts w:hint="eastAsia"/>
          <w:lang w:eastAsia="ko-KR"/>
        </w:rPr>
        <w:t>RAN1#</w:t>
      </w:r>
      <w:r w:rsidR="000F478A">
        <w:rPr>
          <w:rFonts w:hint="eastAsia"/>
          <w:lang w:eastAsia="ko-KR"/>
        </w:rPr>
        <w:t>8</w:t>
      </w:r>
      <w:r>
        <w:rPr>
          <w:rFonts w:hint="eastAsia"/>
          <w:lang w:eastAsia="ko-KR"/>
        </w:rPr>
        <w:t>9</w:t>
      </w:r>
      <w:proofErr w:type="spellEnd"/>
      <w:r>
        <w:t xml:space="preserve"> [</w:t>
      </w:r>
      <w:r w:rsidR="000F478A">
        <w:rPr>
          <w:rFonts w:hint="eastAsia"/>
          <w:lang w:eastAsia="ko-KR"/>
        </w:rPr>
        <w:t>3</w:t>
      </w:r>
      <w:r>
        <w:t>]</w:t>
      </w:r>
      <w:r w:rsidR="00931598">
        <w:rPr>
          <w:rFonts w:hint="eastAsia"/>
          <w:lang w:eastAsia="ko-KR"/>
        </w:rPr>
        <w:t>,</w:t>
      </w:r>
      <w:r w:rsidR="008F0BA8">
        <w:rPr>
          <w:rFonts w:hint="eastAsia"/>
          <w:lang w:eastAsia="ko-KR"/>
        </w:rPr>
        <w:t xml:space="preserve"> </w:t>
      </w:r>
      <w:proofErr w:type="spellStart"/>
      <w:r w:rsidR="008F0BA8">
        <w:rPr>
          <w:rFonts w:hint="eastAsia"/>
          <w:lang w:eastAsia="ko-KR"/>
        </w:rPr>
        <w:t>RAN1</w:t>
      </w:r>
      <w:proofErr w:type="spellEnd"/>
      <w:r w:rsidR="008F0BA8">
        <w:rPr>
          <w:rFonts w:hint="eastAsia"/>
          <w:lang w:eastAsia="ko-KR"/>
        </w:rPr>
        <w:t xml:space="preserve"> NR Ad-Hoc #2 [4]</w:t>
      </w:r>
      <w:r w:rsidR="00931598">
        <w:rPr>
          <w:rFonts w:hint="eastAsia"/>
          <w:lang w:eastAsia="ko-KR"/>
        </w:rPr>
        <w:t xml:space="preserve"> and </w:t>
      </w:r>
      <w:proofErr w:type="spellStart"/>
      <w:r w:rsidR="00931598">
        <w:rPr>
          <w:rFonts w:hint="eastAsia"/>
          <w:lang w:eastAsia="ko-KR"/>
        </w:rPr>
        <w:t>RAN1#90</w:t>
      </w:r>
      <w:proofErr w:type="spellEnd"/>
      <w:r w:rsidR="00931598">
        <w:rPr>
          <w:rFonts w:hint="eastAsia"/>
          <w:lang w:eastAsia="ko-KR"/>
        </w:rPr>
        <w:t xml:space="preserve"> [5]</w:t>
      </w:r>
      <w:r>
        <w:t xml:space="preserve">, </w:t>
      </w:r>
      <w:r w:rsidR="000F478A">
        <w:rPr>
          <w:rFonts w:hint="eastAsia"/>
          <w:lang w:eastAsia="ko-KR"/>
        </w:rPr>
        <w:t>following agreements and conclusions are made for</w:t>
      </w:r>
      <w:r>
        <w:rPr>
          <w:rFonts w:hint="eastAsia"/>
          <w:lang w:eastAsia="ko-KR"/>
        </w:rPr>
        <w:t xml:space="preserve"> </w:t>
      </w:r>
      <w:proofErr w:type="spellStart"/>
      <w:r w:rsidR="000F478A">
        <w:rPr>
          <w:rFonts w:hint="eastAsia"/>
          <w:lang w:eastAsia="ko-KR"/>
        </w:rPr>
        <w:t>L1</w:t>
      </w:r>
      <w:proofErr w:type="spellEnd"/>
      <w:r w:rsidR="000F478A">
        <w:rPr>
          <w:rFonts w:hint="eastAsia"/>
          <w:lang w:eastAsia="ko-KR"/>
        </w:rPr>
        <w:t xml:space="preserve"> </w:t>
      </w:r>
      <w:proofErr w:type="spellStart"/>
      <w:r w:rsidR="000F478A">
        <w:rPr>
          <w:rFonts w:hint="eastAsia"/>
          <w:lang w:eastAsia="ko-KR"/>
        </w:rPr>
        <w:t>RSRP</w:t>
      </w:r>
      <w:proofErr w:type="spellEnd"/>
      <w:r w:rsidR="000F478A">
        <w:rPr>
          <w:rFonts w:hint="eastAsia"/>
          <w:lang w:eastAsia="ko-KR"/>
        </w:rPr>
        <w:t xml:space="preserve"> reporting </w:t>
      </w:r>
      <w:r>
        <w:rPr>
          <w:rFonts w:hint="eastAsia"/>
          <w:lang w:eastAsia="ko-KR"/>
        </w:rPr>
        <w:t>as follows</w:t>
      </w:r>
      <w:r>
        <w:t>: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37"/>
      </w:tblGrid>
      <w:tr w:rsidR="003760AD" w:rsidTr="003760AD">
        <w:tc>
          <w:tcPr>
            <w:tcW w:w="9837" w:type="dxa"/>
          </w:tcPr>
          <w:p w:rsidR="000F478A" w:rsidRPr="00A26D71" w:rsidRDefault="000F478A" w:rsidP="000F478A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A26D7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</w:t>
            </w:r>
            <w:r w:rsidRPr="00A26D71">
              <w:rPr>
                <w:rFonts w:eastAsia="MS Mincho"/>
                <w:b/>
                <w:u w:val="single"/>
                <w:lang w:val="en-US" w:eastAsia="ja-JP"/>
              </w:rPr>
              <w:t>:</w:t>
            </w:r>
          </w:p>
          <w:p w:rsidR="000F478A" w:rsidRPr="00A26D71" w:rsidRDefault="000F478A" w:rsidP="000F478A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NR supports the following beam reporting considering </w:t>
            </w:r>
            <w:r w:rsidRPr="00A26D71">
              <w:rPr>
                <w:rFonts w:eastAsia="MS Mincho"/>
                <w:i/>
                <w:iCs/>
                <w:lang w:val="en-US" w:eastAsia="ja-JP"/>
              </w:rPr>
              <w:t>L</w:t>
            </w:r>
            <w:r w:rsidRPr="00A26D71">
              <w:rPr>
                <w:rFonts w:eastAsia="MS Mincho"/>
                <w:lang w:val="en-US" w:eastAsia="ja-JP"/>
              </w:rPr>
              <w:t xml:space="preserve"> groups where </w:t>
            </w:r>
            <w:r w:rsidRPr="00A26D71">
              <w:rPr>
                <w:rFonts w:eastAsia="MS Mincho"/>
                <w:i/>
                <w:iCs/>
                <w:lang w:val="en-US" w:eastAsia="ja-JP"/>
              </w:rPr>
              <w:t>L</w:t>
            </w:r>
            <w:r w:rsidRPr="00A26D71">
              <w:rPr>
                <w:rFonts w:eastAsia="MS Mincho"/>
                <w:lang w:val="en-US" w:eastAsia="ja-JP"/>
              </w:rPr>
              <w:t xml:space="preserve">&gt;=1 and each group refers to </w:t>
            </w:r>
            <w:proofErr w:type="gramStart"/>
            <w:r w:rsidRPr="00A26D71">
              <w:rPr>
                <w:rFonts w:eastAsia="MS Mincho"/>
                <w:lang w:val="en-US" w:eastAsia="ja-JP"/>
              </w:rPr>
              <w:t>a</w:t>
            </w:r>
            <w:proofErr w:type="gramEnd"/>
            <w:r w:rsidRPr="00A26D71">
              <w:rPr>
                <w:rFonts w:eastAsia="MS Mincho"/>
                <w:lang w:val="en-US" w:eastAsia="ja-JP"/>
              </w:rPr>
              <w:t xml:space="preserve"> Rx beam set (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Alt1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) or a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antenna group (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Alt2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) depending on which alternative is adopted. </w:t>
            </w:r>
          </w:p>
          <w:p w:rsidR="000F478A" w:rsidRPr="00A26D71" w:rsidRDefault="000F478A" w:rsidP="000F478A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For each group </w:t>
            </w:r>
            <w:r w:rsidRPr="00A26D71">
              <w:rPr>
                <w:rFonts w:eastAsia="MS Mincho"/>
                <w:i/>
                <w:iCs/>
                <w:lang w:val="en-US" w:eastAsia="ja-JP"/>
              </w:rPr>
              <w:t>l</w:t>
            </w:r>
            <w:r w:rsidRPr="00A26D71">
              <w:rPr>
                <w:rFonts w:eastAsia="MS Mincho"/>
                <w:lang w:val="en-US" w:eastAsia="ja-JP"/>
              </w:rPr>
              <w:t xml:space="preserve">,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reports at least the following information: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A26D71">
              <w:rPr>
                <w:rFonts w:eastAsia="MS Mincho"/>
                <w:color w:val="000000"/>
                <w:lang w:val="en-US" w:eastAsia="ja-JP"/>
              </w:rPr>
              <w:t>Information indicating group at least for some cases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color w:val="000000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: condition(s) to omit this parameter e.g. when L=1 or </w:t>
            </w:r>
            <w:proofErr w:type="spellStart"/>
            <w:r w:rsidRPr="00A26D71">
              <w:rPr>
                <w:rFonts w:eastAsia="MS Mincho"/>
                <w:i/>
                <w:iCs/>
                <w:color w:val="000000"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color w:val="000000"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>=1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A26D71">
              <w:rPr>
                <w:rFonts w:eastAsia="MS Mincho"/>
                <w:color w:val="000000"/>
                <w:lang w:val="en-US" w:eastAsia="ja-JP"/>
              </w:rPr>
              <w:t xml:space="preserve">Measurement quantities for </w:t>
            </w:r>
            <w:proofErr w:type="spellStart"/>
            <w:r w:rsidRPr="00A26D71">
              <w:rPr>
                <w:rFonts w:eastAsia="MS Mincho"/>
                <w:i/>
                <w:iCs/>
                <w:color w:val="000000"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color w:val="000000"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 beam (s)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A26D71">
              <w:rPr>
                <w:rFonts w:eastAsia="MS Mincho"/>
                <w:color w:val="000000"/>
                <w:lang w:val="en-US" w:eastAsia="ja-JP"/>
              </w:rPr>
              <w:t xml:space="preserve">Support </w:t>
            </w:r>
            <w:proofErr w:type="spellStart"/>
            <w:r w:rsidRPr="00A26D71">
              <w:rPr>
                <w:rFonts w:eastAsia="MS Mincho"/>
                <w:color w:val="000000"/>
                <w:lang w:val="en-US" w:eastAsia="ja-JP"/>
              </w:rPr>
              <w:t>L1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color w:val="000000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color w:val="000000"/>
                <w:lang w:val="en-US" w:eastAsia="ja-JP"/>
              </w:rPr>
              <w:t xml:space="preserve"> and CSI report (when CSI-RS is for CSI acquisition)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the details of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/CSI derivation and content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Other reporting contents, e.g.,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RSRQ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 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Configurability between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L1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and CSI report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whether or not to support differential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L1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feedback</w:t>
            </w:r>
          </w:p>
          <w:p w:rsidR="000F478A" w:rsidRPr="00A26D71" w:rsidRDefault="000F478A" w:rsidP="000F478A">
            <w:pPr>
              <w:numPr>
                <w:ilvl w:val="4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How to select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beam(s)</w:t>
            </w:r>
            <w:r w:rsidRPr="00A26D71">
              <w:rPr>
                <w:rFonts w:eastAsia="MS Mincho"/>
                <w:b/>
                <w:bCs/>
                <w:i/>
                <w:iCs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e.g</w:t>
            </w:r>
            <w:proofErr w:type="spellEnd"/>
            <w:r w:rsidRPr="00A26D71">
              <w:rPr>
                <w:rFonts w:eastAsia="MS Mincho"/>
                <w:i/>
                <w:iCs/>
                <w:lang w:val="en-US" w:eastAsia="ja-JP"/>
              </w:rPr>
              <w:t xml:space="preserve"> max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i/>
                <w:iCs/>
                <w:lang w:val="en-US" w:eastAsia="ja-JP"/>
              </w:rPr>
              <w:t xml:space="preserve"> beams in terms of received power being above a certain threshold or in terms of correlation less than a certain threshold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Information indicating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DL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Tx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beam(s) when applicable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the details on this information, e.g., CSI-RS resource IDs, antenna port index, a combination of antenna port index and a time index, sequence index, beam selection rules for assisting rank selection for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MIMO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tx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, etc.</w:t>
            </w:r>
          </w:p>
          <w:p w:rsidR="000F478A" w:rsidRPr="00A26D71" w:rsidRDefault="000F478A" w:rsidP="000F478A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This group based beam reporting is configurable per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basis.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This group based beam reporting can be turned off per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basis e.g. when L=1 or </w:t>
            </w:r>
            <w:proofErr w:type="spellStart"/>
            <w:r w:rsidRPr="00A26D71">
              <w:rPr>
                <w:rFonts w:eastAsia="MS Mincho"/>
                <w:i/>
                <w:iCs/>
                <w:lang w:val="en-US" w:eastAsia="ja-JP"/>
              </w:rPr>
              <w:t>N</w:t>
            </w:r>
            <w:r w:rsidRPr="00A26D71">
              <w:rPr>
                <w:rFonts w:eastAsia="MS Mincho"/>
                <w:i/>
                <w:iCs/>
                <w:vertAlign w:val="subscript"/>
                <w:lang w:val="en-US" w:eastAsia="ja-JP"/>
              </w:rPr>
              <w:t>l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=1</w:t>
            </w:r>
          </w:p>
          <w:p w:rsidR="000F478A" w:rsidRPr="00A26D71" w:rsidRDefault="000F478A" w:rsidP="000F478A">
            <w:pPr>
              <w:numPr>
                <w:ilvl w:val="3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r w:rsidRPr="00A26D71">
              <w:rPr>
                <w:rFonts w:eastAsia="MS Mincho"/>
                <w:lang w:val="en-US" w:eastAsia="ja-JP"/>
              </w:rPr>
              <w:t xml:space="preserve">NOTE: No group identifier is reported when it is turned off 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: how L is determined. e.g. by network configuration or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selection or 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UE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capability e.g. how many beams can be received simultaneously</w:t>
            </w:r>
          </w:p>
          <w:p w:rsidR="000F478A" w:rsidRPr="00A26D71" w:rsidRDefault="000F478A" w:rsidP="000F478A">
            <w:pPr>
              <w:numPr>
                <w:ilvl w:val="2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A26D71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>: how is configured using the CSI framework to support multi-panel or multi-</w:t>
            </w:r>
            <w:proofErr w:type="spellStart"/>
            <w:r w:rsidRPr="00A26D71">
              <w:rPr>
                <w:rFonts w:eastAsia="MS Mincho"/>
                <w:lang w:val="en-US" w:eastAsia="ja-JP"/>
              </w:rPr>
              <w:t>TRP</w:t>
            </w:r>
            <w:proofErr w:type="spellEnd"/>
            <w:r w:rsidRPr="00A26D71">
              <w:rPr>
                <w:rFonts w:eastAsia="MS Mincho"/>
                <w:lang w:val="en-US" w:eastAsia="ja-JP"/>
              </w:rPr>
              <w:t xml:space="preserve"> transmission</w:t>
            </w:r>
          </w:p>
          <w:p w:rsidR="003760AD" w:rsidRDefault="003760AD" w:rsidP="000F478A">
            <w:pPr>
              <w:spacing w:after="0"/>
              <w:rPr>
                <w:lang w:eastAsia="ko-KR"/>
              </w:rPr>
            </w:pPr>
          </w:p>
          <w:p w:rsidR="000F478A" w:rsidRPr="003F32A7" w:rsidRDefault="000F478A" w:rsidP="000F478A">
            <w:pPr>
              <w:rPr>
                <w:rFonts w:eastAsia="MS Mincho"/>
                <w:b/>
                <w:bCs/>
                <w:lang w:eastAsia="ja-JP"/>
              </w:rPr>
            </w:pPr>
            <w:r w:rsidRPr="003F32A7">
              <w:rPr>
                <w:rFonts w:eastAsia="MS Mincho"/>
                <w:bCs/>
                <w:u w:val="single"/>
                <w:lang w:eastAsia="ja-JP"/>
              </w:rPr>
              <w:t>Conclusion</w:t>
            </w:r>
            <w:r w:rsidRPr="003F32A7">
              <w:rPr>
                <w:rFonts w:eastAsia="MS Mincho"/>
                <w:b/>
                <w:bCs/>
                <w:lang w:eastAsia="ja-JP"/>
              </w:rPr>
              <w:t>:</w:t>
            </w:r>
          </w:p>
          <w:p w:rsidR="000F478A" w:rsidRPr="008F0BA8" w:rsidRDefault="000F478A" w:rsidP="008F0BA8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8F0BA8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8F0BA8">
              <w:rPr>
                <w:rFonts w:eastAsia="MS Mincho"/>
                <w:lang w:val="en-US" w:eastAsia="ja-JP"/>
              </w:rPr>
              <w:t xml:space="preserve"> SS-block in addition to CSI-RS is at least supported for P-1 in beam management </w:t>
            </w:r>
          </w:p>
          <w:p w:rsidR="000F478A" w:rsidRPr="003F32A7" w:rsidRDefault="000F478A" w:rsidP="008F0BA8">
            <w:pPr>
              <w:numPr>
                <w:ilvl w:val="1"/>
                <w:numId w:val="10"/>
              </w:numPr>
              <w:spacing w:after="0"/>
            </w:pPr>
            <w:proofErr w:type="spellStart"/>
            <w:r w:rsidRPr="008F0BA8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8F0BA8">
              <w:rPr>
                <w:rFonts w:eastAsia="MS Mincho"/>
                <w:lang w:val="en-US" w:eastAsia="ja-JP"/>
              </w:rPr>
              <w:t xml:space="preserve"> with or without </w:t>
            </w:r>
            <w:proofErr w:type="spellStart"/>
            <w:r w:rsidRPr="008F0BA8">
              <w:rPr>
                <w:rFonts w:eastAsia="MS Mincho"/>
                <w:lang w:val="en-US" w:eastAsia="ja-JP"/>
              </w:rPr>
              <w:t>L1-RSRP</w:t>
            </w:r>
            <w:proofErr w:type="spellEnd"/>
            <w:r w:rsidRPr="008F0BA8">
              <w:rPr>
                <w:rFonts w:eastAsia="MS Mincho"/>
                <w:lang w:val="en-US" w:eastAsia="ja-JP"/>
              </w:rPr>
              <w:t xml:space="preserve"> reporting</w:t>
            </w:r>
          </w:p>
          <w:p w:rsidR="000F478A" w:rsidRDefault="000F478A" w:rsidP="000F478A">
            <w:pPr>
              <w:spacing w:after="0"/>
              <w:rPr>
                <w:lang w:eastAsia="ko-KR"/>
              </w:rPr>
            </w:pPr>
          </w:p>
          <w:p w:rsidR="000F478A" w:rsidRPr="003F32A7" w:rsidRDefault="000F478A" w:rsidP="000F478A">
            <w:pPr>
              <w:rPr>
                <w:rFonts w:eastAsia="MS Mincho"/>
                <w:u w:val="single"/>
                <w:lang w:val="en-US" w:eastAsia="ja-JP"/>
              </w:rPr>
            </w:pPr>
            <w:r w:rsidRPr="003F32A7">
              <w:rPr>
                <w:rFonts w:eastAsia="MS Mincho"/>
                <w:u w:val="single"/>
                <w:lang w:val="en-US" w:eastAsia="ja-JP"/>
              </w:rPr>
              <w:t>Conclusion:</w:t>
            </w:r>
          </w:p>
          <w:p w:rsidR="000F478A" w:rsidRPr="003F32A7" w:rsidRDefault="000F478A" w:rsidP="008F0BA8">
            <w:pPr>
              <w:numPr>
                <w:ilvl w:val="0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3F32A7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For CSI-RS </w:t>
            </w:r>
            <w:proofErr w:type="spellStart"/>
            <w:r w:rsidRPr="003F32A7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determination, CSI-RS </w:t>
            </w:r>
            <w:proofErr w:type="spellStart"/>
            <w:r w:rsidRPr="003F32A7">
              <w:rPr>
                <w:rFonts w:eastAsia="MS Mincho"/>
                <w:lang w:val="en-US" w:eastAsia="ja-JP"/>
              </w:rPr>
              <w:t>RSRP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is measured per CSI-RS port</w:t>
            </w:r>
          </w:p>
          <w:p w:rsidR="000F478A" w:rsidRPr="003F32A7" w:rsidRDefault="000F478A" w:rsidP="008F0BA8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3F32A7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reporting per CSI-RS port or not (if not per CSI-RS port, detailed reporting approaches)</w:t>
            </w:r>
          </w:p>
          <w:p w:rsidR="000F478A" w:rsidRPr="008F0BA8" w:rsidRDefault="000F478A" w:rsidP="008F0BA8">
            <w:pPr>
              <w:numPr>
                <w:ilvl w:val="1"/>
                <w:numId w:val="10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3F32A7">
              <w:rPr>
                <w:rFonts w:eastAsia="MS Mincho"/>
                <w:lang w:val="en-US" w:eastAsia="ja-JP"/>
              </w:rPr>
              <w:t>FFS</w:t>
            </w:r>
            <w:proofErr w:type="spellEnd"/>
            <w:r w:rsidRPr="003F32A7">
              <w:rPr>
                <w:rFonts w:eastAsia="MS Mincho"/>
                <w:lang w:val="en-US" w:eastAsia="ja-JP"/>
              </w:rPr>
              <w:t xml:space="preserve"> impact due to sub-time-unit CSI-RS</w:t>
            </w:r>
          </w:p>
          <w:p w:rsidR="008F0BA8" w:rsidRDefault="008F0BA8" w:rsidP="008F0BA8">
            <w:pPr>
              <w:spacing w:after="0"/>
              <w:ind w:left="1440"/>
              <w:rPr>
                <w:rFonts w:eastAsiaTheme="minorEastAsia"/>
                <w:lang w:val="en-US" w:eastAsia="ko-KR"/>
              </w:rPr>
            </w:pPr>
          </w:p>
          <w:p w:rsidR="008F0BA8" w:rsidRPr="00A26D71" w:rsidRDefault="008F0BA8" w:rsidP="008F0BA8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A26D71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Agreements</w:t>
            </w:r>
            <w:r w:rsidRPr="00A26D71">
              <w:rPr>
                <w:rFonts w:eastAsia="MS Mincho"/>
                <w:b/>
                <w:u w:val="single"/>
                <w:lang w:val="en-US" w:eastAsia="ja-JP"/>
              </w:rPr>
              <w:t>:</w:t>
            </w:r>
          </w:p>
          <w:p w:rsidR="008F0BA8" w:rsidRPr="00F80DD8" w:rsidRDefault="008F0BA8" w:rsidP="008F0BA8">
            <w:pPr>
              <w:numPr>
                <w:ilvl w:val="0"/>
                <w:numId w:val="14"/>
              </w:numPr>
              <w:spacing w:after="0"/>
            </w:pPr>
            <w:proofErr w:type="spellStart"/>
            <w:r w:rsidRPr="00F80DD8">
              <w:t>RAN1</w:t>
            </w:r>
            <w:proofErr w:type="spellEnd"/>
            <w:r w:rsidRPr="00F80DD8">
              <w:t xml:space="preserve"> to study the relation (if any) between a measurement and/or reporting on a reference signal and a subsequent beam indication for beam management purposes</w:t>
            </w:r>
          </w:p>
          <w:p w:rsidR="008F0BA8" w:rsidRPr="00F80DD8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F80DD8">
              <w:t xml:space="preserve">Study the indicator(s) used for </w:t>
            </w:r>
            <w:proofErr w:type="spellStart"/>
            <w:r w:rsidRPr="00F80DD8">
              <w:t>PDCCH</w:t>
            </w:r>
            <w:proofErr w:type="spellEnd"/>
            <w:r w:rsidRPr="00F80DD8">
              <w:t xml:space="preserve"> and </w:t>
            </w:r>
            <w:proofErr w:type="spellStart"/>
            <w:r w:rsidRPr="00F80DD8">
              <w:t>PDSCH</w:t>
            </w:r>
            <w:proofErr w:type="spellEnd"/>
            <w:r w:rsidRPr="00F80DD8">
              <w:t xml:space="preserve"> </w:t>
            </w:r>
          </w:p>
          <w:p w:rsidR="008F0BA8" w:rsidRPr="00F80DD8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F80DD8">
              <w:t xml:space="preserve">Study whether there is a relationship between the indicator types e.g. same type of indicator or </w:t>
            </w:r>
            <w:r w:rsidRPr="00F80DD8">
              <w:lastRenderedPageBreak/>
              <w:t>different types</w:t>
            </w:r>
          </w:p>
          <w:p w:rsidR="008F0BA8" w:rsidRPr="00C414F5" w:rsidRDefault="008F0BA8" w:rsidP="008F0BA8">
            <w:pPr>
              <w:numPr>
                <w:ilvl w:val="0"/>
                <w:numId w:val="14"/>
              </w:numPr>
              <w:spacing w:after="0"/>
            </w:pPr>
            <w:r w:rsidRPr="00C414F5">
              <w:t xml:space="preserve">Study </w:t>
            </w:r>
            <w:proofErr w:type="spellStart"/>
            <w:r w:rsidRPr="00C414F5">
              <w:t>L1-RSRP</w:t>
            </w:r>
            <w:proofErr w:type="spellEnd"/>
            <w:r w:rsidRPr="00C414F5">
              <w:t xml:space="preserve"> reporting of multiple beams considering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Differential </w:t>
            </w:r>
            <w:proofErr w:type="spellStart"/>
            <w:r w:rsidRPr="00C414F5">
              <w:t>L1-RSRP</w:t>
            </w:r>
            <w:proofErr w:type="spellEnd"/>
            <w:r w:rsidRPr="00C414F5">
              <w:t xml:space="preserve"> for multiple beams</w:t>
            </w:r>
          </w:p>
          <w:p w:rsidR="008F0BA8" w:rsidRPr="008F0BA8" w:rsidRDefault="008F0BA8" w:rsidP="008F0BA8">
            <w:pPr>
              <w:numPr>
                <w:ilvl w:val="2"/>
                <w:numId w:val="10"/>
              </w:numPr>
              <w:spacing w:after="0"/>
              <w:rPr>
                <w:rFonts w:eastAsia="MS Mincho"/>
                <w:color w:val="000000"/>
                <w:lang w:val="en-US" w:eastAsia="ja-JP"/>
              </w:rPr>
            </w:pPr>
            <w:r w:rsidRPr="008F0BA8">
              <w:rPr>
                <w:rFonts w:eastAsia="MS Mincho"/>
                <w:color w:val="000000"/>
                <w:lang w:val="en-US" w:eastAsia="ja-JP"/>
              </w:rPr>
              <w:t xml:space="preserve">Reference </w:t>
            </w:r>
            <w:proofErr w:type="spellStart"/>
            <w:r w:rsidRPr="008F0BA8">
              <w:rPr>
                <w:rFonts w:eastAsia="MS Mincho"/>
                <w:color w:val="000000"/>
                <w:lang w:val="en-US" w:eastAsia="ja-JP"/>
              </w:rPr>
              <w:t>RSRP</w:t>
            </w:r>
            <w:proofErr w:type="spellEnd"/>
            <w:r w:rsidRPr="008F0BA8">
              <w:rPr>
                <w:rFonts w:eastAsia="MS Mincho"/>
                <w:color w:val="000000"/>
                <w:lang w:val="en-US" w:eastAsia="ja-JP"/>
              </w:rPr>
              <w:t xml:space="preserve"> for </w:t>
            </w:r>
            <w:proofErr w:type="spellStart"/>
            <w:r w:rsidRPr="008F0BA8">
              <w:rPr>
                <w:rFonts w:eastAsia="MS Mincho"/>
                <w:color w:val="000000"/>
                <w:lang w:val="en-US" w:eastAsia="ja-JP"/>
              </w:rPr>
              <w:t>L1-RSRP</w:t>
            </w:r>
            <w:proofErr w:type="spellEnd"/>
            <w:r w:rsidRPr="008F0BA8">
              <w:rPr>
                <w:rFonts w:eastAsia="MS Mincho"/>
                <w:color w:val="000000"/>
                <w:lang w:val="en-US" w:eastAsia="ja-JP"/>
              </w:rPr>
              <w:t xml:space="preserve"> differential </w:t>
            </w:r>
            <w:proofErr w:type="spellStart"/>
            <w:r w:rsidRPr="008F0BA8">
              <w:rPr>
                <w:rFonts w:eastAsia="MS Mincho"/>
                <w:color w:val="000000"/>
                <w:lang w:val="en-US" w:eastAsia="ja-JP"/>
              </w:rPr>
              <w:t>report,e.g</w:t>
            </w:r>
            <w:proofErr w:type="spellEnd"/>
            <w:r w:rsidRPr="008F0BA8">
              <w:rPr>
                <w:rFonts w:eastAsia="MS Mincho"/>
                <w:color w:val="000000"/>
                <w:lang w:val="en-US" w:eastAsia="ja-JP"/>
              </w:rPr>
              <w:t>., predefined or configurable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Bit-width of reporting, 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Number of groups/beams per group </w:t>
            </w:r>
          </w:p>
          <w:p w:rsidR="008F0BA8" w:rsidRPr="00C414F5" w:rsidRDefault="008F0BA8" w:rsidP="008F0BA8">
            <w:pPr>
              <w:numPr>
                <w:ilvl w:val="1"/>
                <w:numId w:val="14"/>
              </w:numPr>
              <w:spacing w:after="0"/>
            </w:pPr>
            <w:r w:rsidRPr="00C414F5">
              <w:t xml:space="preserve">UCI design of the beam reporting, </w:t>
            </w:r>
          </w:p>
          <w:p w:rsidR="008F0BA8" w:rsidRPr="00931598" w:rsidRDefault="008F0BA8" w:rsidP="008F0BA8">
            <w:pPr>
              <w:numPr>
                <w:ilvl w:val="1"/>
                <w:numId w:val="14"/>
              </w:numPr>
              <w:spacing w:after="0"/>
              <w:rPr>
                <w:rFonts w:eastAsia="MS Mincho"/>
                <w:lang w:val="en-US" w:eastAsia="ja-JP"/>
              </w:rPr>
            </w:pPr>
            <w:proofErr w:type="spellStart"/>
            <w:r w:rsidRPr="00C414F5">
              <w:t>FFS</w:t>
            </w:r>
            <w:proofErr w:type="spellEnd"/>
            <w:r w:rsidRPr="00C414F5">
              <w:t>: Other issues</w:t>
            </w:r>
          </w:p>
          <w:p w:rsidR="00931598" w:rsidRDefault="00931598" w:rsidP="00931598">
            <w:pPr>
              <w:spacing w:after="0"/>
              <w:rPr>
                <w:lang w:eastAsia="ko-KR"/>
              </w:rPr>
            </w:pPr>
          </w:p>
          <w:p w:rsidR="00931598" w:rsidRPr="00875E26" w:rsidRDefault="00931598" w:rsidP="00931598">
            <w:pPr>
              <w:rPr>
                <w:rFonts w:eastAsia="MS Mincho"/>
                <w:b/>
                <w:u w:val="single"/>
                <w:lang w:eastAsia="ja-JP"/>
              </w:rPr>
            </w:pPr>
            <w:r w:rsidRPr="00EF562C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:rsidR="00931598" w:rsidRPr="00875E26" w:rsidRDefault="00931598" w:rsidP="00931598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 xml:space="preserve">Support </w:t>
            </w:r>
            <w:proofErr w:type="spellStart"/>
            <w:r w:rsidRPr="00875E26">
              <w:rPr>
                <w:rFonts w:eastAsia="MS Mincho"/>
                <w:lang w:eastAsia="ja-JP"/>
              </w:rPr>
              <w:t>L1-RSRP</w:t>
            </w:r>
            <w:proofErr w:type="spellEnd"/>
            <w:r w:rsidRPr="00875E26">
              <w:rPr>
                <w:rFonts w:eastAsia="MS Mincho"/>
                <w:lang w:eastAsia="ja-JP"/>
              </w:rPr>
              <w:t xml:space="preserve"> reporting of measurements on SS block for beam management procedures</w:t>
            </w:r>
          </w:p>
          <w:p w:rsidR="00931598" w:rsidRPr="00875E26" w:rsidRDefault="00931598" w:rsidP="00931598">
            <w:pPr>
              <w:numPr>
                <w:ilvl w:val="0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 xml:space="preserve">The following configurations for </w:t>
            </w:r>
            <w:proofErr w:type="spellStart"/>
            <w:r w:rsidRPr="00875E26">
              <w:rPr>
                <w:rFonts w:eastAsia="MS Mincho"/>
                <w:lang w:eastAsia="ja-JP"/>
              </w:rPr>
              <w:t>L1-RSRP</w:t>
            </w:r>
            <w:proofErr w:type="spellEnd"/>
            <w:r w:rsidRPr="00875E26">
              <w:rPr>
                <w:rFonts w:eastAsia="MS Mincho"/>
                <w:lang w:eastAsia="ja-JP"/>
              </w:rPr>
              <w:t xml:space="preserve"> reporting for beam management are supported</w:t>
            </w:r>
            <w:r>
              <w:rPr>
                <w:rFonts w:eastAsia="MS Mincho" w:hint="eastAsia"/>
                <w:lang w:eastAsia="ja-JP"/>
              </w:rPr>
              <w:t xml:space="preserve"> </w:t>
            </w:r>
          </w:p>
          <w:p w:rsidR="00931598" w:rsidRPr="00875E26" w:rsidRDefault="00931598" w:rsidP="00931598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>SS block only</w:t>
            </w:r>
            <w:r>
              <w:rPr>
                <w:rFonts w:eastAsia="MS Mincho" w:hint="eastAsia"/>
                <w:lang w:eastAsia="ja-JP"/>
              </w:rPr>
              <w:t xml:space="preserve"> (with mandatory support by </w:t>
            </w:r>
            <w:proofErr w:type="spellStart"/>
            <w:r>
              <w:rPr>
                <w:rFonts w:eastAsia="MS Mincho" w:hint="eastAsia"/>
                <w:lang w:eastAsia="ja-JP"/>
              </w:rPr>
              <w:t>UE</w:t>
            </w:r>
            <w:proofErr w:type="spellEnd"/>
            <w:r>
              <w:rPr>
                <w:rFonts w:eastAsia="MS Mincho" w:hint="eastAsia"/>
                <w:lang w:eastAsia="ja-JP"/>
              </w:rPr>
              <w:t>)</w:t>
            </w:r>
          </w:p>
          <w:p w:rsidR="00931598" w:rsidRPr="00875E26" w:rsidRDefault="00931598" w:rsidP="00931598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>CSI-RS only</w:t>
            </w:r>
            <w:r>
              <w:rPr>
                <w:rFonts w:eastAsia="MS Mincho" w:hint="eastAsia"/>
                <w:lang w:eastAsia="ja-JP"/>
              </w:rPr>
              <w:t xml:space="preserve"> (with mandatory support by </w:t>
            </w:r>
            <w:proofErr w:type="spellStart"/>
            <w:r>
              <w:rPr>
                <w:rFonts w:eastAsia="MS Mincho" w:hint="eastAsia"/>
                <w:lang w:eastAsia="ja-JP"/>
              </w:rPr>
              <w:t>UE</w:t>
            </w:r>
            <w:proofErr w:type="spellEnd"/>
            <w:r>
              <w:rPr>
                <w:rFonts w:eastAsia="MS Mincho" w:hint="eastAsia"/>
                <w:lang w:eastAsia="ja-JP"/>
              </w:rPr>
              <w:t>)</w:t>
            </w:r>
          </w:p>
          <w:p w:rsidR="00931598" w:rsidRPr="00875E26" w:rsidRDefault="00931598" w:rsidP="00931598">
            <w:pPr>
              <w:numPr>
                <w:ilvl w:val="1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eastAsia="ja-JP"/>
              </w:rPr>
              <w:t>SS block + CSI-RS</w:t>
            </w:r>
            <w:r>
              <w:rPr>
                <w:rFonts w:eastAsia="MS Mincho" w:hint="eastAsia"/>
                <w:lang w:eastAsia="ja-JP"/>
              </w:rPr>
              <w:t xml:space="preserve"> independent </w:t>
            </w:r>
            <w:proofErr w:type="spellStart"/>
            <w:r>
              <w:rPr>
                <w:rFonts w:eastAsia="MS Mincho" w:hint="eastAsia"/>
                <w:lang w:eastAsia="ja-JP"/>
              </w:rPr>
              <w:t>L1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</w:t>
            </w:r>
            <w:proofErr w:type="spellStart"/>
            <w:r>
              <w:rPr>
                <w:rFonts w:eastAsia="MS Mincho" w:hint="eastAsia"/>
                <w:lang w:eastAsia="ja-JP"/>
              </w:rPr>
              <w:t>RSRP</w:t>
            </w:r>
            <w:proofErr w:type="spellEnd"/>
            <w:r>
              <w:rPr>
                <w:rFonts w:eastAsia="MS Mincho" w:hint="eastAsia"/>
                <w:lang w:eastAsia="ja-JP"/>
              </w:rPr>
              <w:t xml:space="preserve"> reporting</w:t>
            </w:r>
          </w:p>
          <w:p w:rsidR="00931598" w:rsidRPr="00931598" w:rsidRDefault="00931598" w:rsidP="00931598">
            <w:pPr>
              <w:numPr>
                <w:ilvl w:val="2"/>
                <w:numId w:val="16"/>
              </w:numPr>
              <w:tabs>
                <w:tab w:val="left" w:pos="1440"/>
              </w:tabs>
              <w:spacing w:after="0"/>
              <w:rPr>
                <w:rFonts w:eastAsia="MS Mincho"/>
                <w:lang w:val="en-US" w:eastAsia="ja-JP"/>
              </w:rPr>
            </w:pPr>
            <w:r w:rsidRPr="00875E26">
              <w:rPr>
                <w:rFonts w:eastAsia="MS Mincho"/>
                <w:lang w:val="en-US" w:eastAsia="ja-JP"/>
              </w:rPr>
              <w:t xml:space="preserve">Joint </w:t>
            </w:r>
            <w:proofErr w:type="spellStart"/>
            <w:r w:rsidRPr="00875E26">
              <w:rPr>
                <w:rFonts w:eastAsia="MS Mincho"/>
                <w:lang w:val="en-US" w:eastAsia="ja-JP"/>
              </w:rPr>
              <w:t>L1-RSRP</w:t>
            </w:r>
            <w:proofErr w:type="spellEnd"/>
            <w:r w:rsidRPr="00875E26">
              <w:rPr>
                <w:rFonts w:eastAsia="MS Mincho"/>
                <w:lang w:val="en-US" w:eastAsia="ja-JP"/>
              </w:rPr>
              <w:t xml:space="preserve"> using </w:t>
            </w:r>
            <w:proofErr w:type="spellStart"/>
            <w:r w:rsidRPr="00875E26">
              <w:rPr>
                <w:rFonts w:eastAsia="MS Mincho"/>
                <w:lang w:val="en-US" w:eastAsia="ja-JP"/>
              </w:rPr>
              <w:t>QCL-ed</w:t>
            </w:r>
            <w:proofErr w:type="spellEnd"/>
            <w:r w:rsidRPr="00875E26">
              <w:rPr>
                <w:rFonts w:eastAsia="MS Mincho"/>
                <w:lang w:val="en-US" w:eastAsia="ja-JP"/>
              </w:rPr>
              <w:t xml:space="preserve"> SS-block + CSI-RS is optionally supported by </w:t>
            </w:r>
            <w:proofErr w:type="spellStart"/>
            <w:r w:rsidRPr="00875E26">
              <w:rPr>
                <w:rFonts w:eastAsia="MS Mincho"/>
                <w:lang w:val="en-US" w:eastAsia="ja-JP"/>
              </w:rPr>
              <w:t>UE</w:t>
            </w:r>
            <w:proofErr w:type="spellEnd"/>
            <w:r>
              <w:rPr>
                <w:rFonts w:eastAsia="MS Mincho" w:hint="eastAsia"/>
                <w:lang w:val="en-US" w:eastAsia="ja-JP"/>
              </w:rPr>
              <w:t xml:space="preserve"> (with </w:t>
            </w:r>
            <w:r>
              <w:rPr>
                <w:rFonts w:eastAsia="MS Mincho"/>
                <w:lang w:val="en-US" w:eastAsia="ja-JP"/>
              </w:rPr>
              <w:t>optionally</w:t>
            </w:r>
            <w:r>
              <w:rPr>
                <w:rFonts w:eastAsia="MS Mincho" w:hint="eastAsia"/>
                <w:lang w:val="en-US" w:eastAsia="ja-JP"/>
              </w:rPr>
              <w:t xml:space="preserve"> support by </w:t>
            </w:r>
            <w:proofErr w:type="spellStart"/>
            <w:r>
              <w:rPr>
                <w:rFonts w:eastAsia="MS Mincho" w:hint="eastAsia"/>
                <w:lang w:val="en-US" w:eastAsia="ja-JP"/>
              </w:rPr>
              <w:t>UE</w:t>
            </w:r>
            <w:proofErr w:type="spellEnd"/>
            <w:r>
              <w:rPr>
                <w:rFonts w:eastAsia="MS Mincho" w:hint="eastAsia"/>
                <w:lang w:val="en-US" w:eastAsia="ja-JP"/>
              </w:rPr>
              <w:t>)</w:t>
            </w:r>
          </w:p>
        </w:tc>
      </w:tr>
    </w:tbl>
    <w:p w:rsidR="003760AD" w:rsidRPr="00125E0E" w:rsidRDefault="003760AD" w:rsidP="008E0E23">
      <w:pPr>
        <w:pStyle w:val="maintext"/>
        <w:spacing w:before="180"/>
        <w:ind w:firstLine="400"/>
        <w:rPr>
          <w:lang w:eastAsia="ko-KR"/>
        </w:rPr>
      </w:pPr>
      <w:r w:rsidRPr="00226945">
        <w:lastRenderedPageBreak/>
        <w:t xml:space="preserve">In this contribution, we discuss about </w:t>
      </w:r>
      <w:proofErr w:type="spellStart"/>
      <w:r w:rsidR="000F478A">
        <w:rPr>
          <w:rFonts w:hint="eastAsia"/>
          <w:lang w:eastAsia="ko-KR"/>
        </w:rPr>
        <w:t>L1</w:t>
      </w:r>
      <w:proofErr w:type="spellEnd"/>
      <w:r w:rsidR="000F478A">
        <w:rPr>
          <w:rFonts w:hint="eastAsia"/>
          <w:lang w:eastAsia="ko-KR"/>
        </w:rPr>
        <w:t xml:space="preserve"> </w:t>
      </w:r>
      <w:proofErr w:type="spellStart"/>
      <w:r w:rsidR="000F478A">
        <w:rPr>
          <w:rFonts w:hint="eastAsia"/>
          <w:lang w:eastAsia="ko-KR"/>
        </w:rPr>
        <w:t>RSRP</w:t>
      </w:r>
      <w:proofErr w:type="spellEnd"/>
      <w:r w:rsidR="000F478A">
        <w:rPr>
          <w:rFonts w:hint="eastAsia"/>
          <w:lang w:eastAsia="ko-KR"/>
        </w:rPr>
        <w:t xml:space="preserve"> reporting</w:t>
      </w:r>
      <w:r>
        <w:rPr>
          <w:rFonts w:hint="eastAsia"/>
          <w:lang w:eastAsia="ko-KR"/>
        </w:rPr>
        <w:t xml:space="preserve"> for NR</w:t>
      </w:r>
      <w:r w:rsidR="000F478A">
        <w:rPr>
          <w:rFonts w:hint="eastAsia"/>
          <w:lang w:eastAsia="ko-KR"/>
        </w:rPr>
        <w:t xml:space="preserve"> beam management</w:t>
      </w:r>
      <w:r>
        <w:rPr>
          <w:rFonts w:hint="eastAsia"/>
          <w:lang w:eastAsia="ko-KR"/>
        </w:rPr>
        <w:t>.</w:t>
      </w:r>
      <w:r w:rsidR="00931598" w:rsidRPr="00931598">
        <w:rPr>
          <w:rFonts w:hint="eastAsia"/>
          <w:lang w:eastAsia="ko-KR"/>
        </w:rPr>
        <w:t xml:space="preserve"> </w:t>
      </w:r>
      <w:r w:rsidR="00931598">
        <w:rPr>
          <w:rFonts w:hint="eastAsia"/>
          <w:lang w:eastAsia="ko-KR"/>
        </w:rPr>
        <w:t>This is a re</w:t>
      </w:r>
      <w:r w:rsidR="00BA0294">
        <w:rPr>
          <w:rFonts w:hint="eastAsia"/>
          <w:lang w:eastAsia="ko-KR"/>
        </w:rPr>
        <w:t>vision</w:t>
      </w:r>
      <w:r w:rsidR="00931598">
        <w:rPr>
          <w:rFonts w:hint="eastAsia"/>
          <w:lang w:eastAsia="ko-KR"/>
        </w:rPr>
        <w:t xml:space="preserve"> of </w:t>
      </w:r>
      <w:proofErr w:type="spellStart"/>
      <w:r w:rsidR="00931598">
        <w:rPr>
          <w:rFonts w:hint="eastAsia"/>
          <w:lang w:eastAsia="ko-KR"/>
        </w:rPr>
        <w:t>R1</w:t>
      </w:r>
      <w:proofErr w:type="spellEnd"/>
      <w:r w:rsidR="00931598">
        <w:rPr>
          <w:rFonts w:hint="eastAsia"/>
          <w:lang w:eastAsia="ko-KR"/>
        </w:rPr>
        <w:t>-17</w:t>
      </w:r>
      <w:r w:rsidR="00BA0294" w:rsidRPr="00BA0294">
        <w:rPr>
          <w:lang w:eastAsia="ko-KR"/>
        </w:rPr>
        <w:t>15944</w:t>
      </w:r>
      <w:r w:rsidR="00931598">
        <w:rPr>
          <w:rFonts w:hint="eastAsia"/>
          <w:lang w:eastAsia="ko-KR"/>
        </w:rPr>
        <w:t>.</w:t>
      </w:r>
    </w:p>
    <w:p w:rsidR="003760AD" w:rsidRPr="00CD0EEF" w:rsidRDefault="003760AD" w:rsidP="003760AD">
      <w:pPr>
        <w:pStyle w:val="1"/>
        <w:spacing w:after="180"/>
        <w:rPr>
          <w:b/>
        </w:rPr>
      </w:pPr>
      <w:r w:rsidRPr="00CD0EEF">
        <w:rPr>
          <w:rFonts w:hint="eastAsia"/>
          <w:b/>
        </w:rPr>
        <w:t>Discussions</w:t>
      </w:r>
    </w:p>
    <w:p w:rsidR="000023CB" w:rsidRDefault="000023CB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While CSI can provide more accurate beam and channel related information than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report, CSI requires high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complexity to measure channel from multiple antenna ports and interference and calculate corresponding RI, PMI and </w:t>
      </w:r>
      <w:proofErr w:type="spellStart"/>
      <w:r>
        <w:rPr>
          <w:rFonts w:hint="eastAsia"/>
          <w:lang w:eastAsia="ko-KR"/>
        </w:rPr>
        <w:t>CQIs</w:t>
      </w:r>
      <w:proofErr w:type="spellEnd"/>
      <w:r>
        <w:rPr>
          <w:rFonts w:hint="eastAsia"/>
          <w:lang w:eastAsia="ko-KR"/>
        </w:rPr>
        <w:t xml:space="preserve">. Since </w:t>
      </w:r>
      <w:r w:rsidR="00406AD2">
        <w:rPr>
          <w:rFonts w:hint="eastAsia"/>
          <w:lang w:eastAsia="ko-KR"/>
        </w:rPr>
        <w:t xml:space="preserve">the number of beams or the combination of beams which needs to be considered can be significantly large especially for above 6 GHz, supporting </w:t>
      </w:r>
      <w:proofErr w:type="spellStart"/>
      <w:r w:rsidR="00406AD2">
        <w:rPr>
          <w:rFonts w:hint="eastAsia"/>
          <w:lang w:eastAsia="ko-KR"/>
        </w:rPr>
        <w:t>L1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reporting is one of </w:t>
      </w:r>
      <w:r w:rsidR="00406AD2">
        <w:rPr>
          <w:lang w:eastAsia="ko-KR"/>
        </w:rPr>
        <w:t>crucial</w:t>
      </w:r>
      <w:r w:rsidR="00406AD2">
        <w:rPr>
          <w:rFonts w:hint="eastAsia"/>
          <w:lang w:eastAsia="ko-KR"/>
        </w:rPr>
        <w:t xml:space="preserve"> feature for NR beam management. In this regard, support of </w:t>
      </w:r>
      <w:proofErr w:type="spellStart"/>
      <w:r w:rsidR="00406AD2">
        <w:rPr>
          <w:rFonts w:hint="eastAsia"/>
          <w:lang w:eastAsia="ko-KR"/>
        </w:rPr>
        <w:t>L1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reporting is decided in </w:t>
      </w:r>
      <w:proofErr w:type="spellStart"/>
      <w:r w:rsidR="00406AD2">
        <w:rPr>
          <w:rFonts w:hint="eastAsia"/>
          <w:lang w:eastAsia="ko-KR"/>
        </w:rPr>
        <w:t>3GPP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RAN1#88</w:t>
      </w:r>
      <w:proofErr w:type="spellEnd"/>
      <w:r w:rsidR="00406AD2">
        <w:rPr>
          <w:rFonts w:hint="eastAsia"/>
          <w:lang w:eastAsia="ko-KR"/>
        </w:rPr>
        <w:t xml:space="preserve"> [2]. However, there are some other aspects to be considered for </w:t>
      </w:r>
      <w:proofErr w:type="spellStart"/>
      <w:r w:rsidR="00406AD2">
        <w:rPr>
          <w:rFonts w:hint="eastAsia"/>
          <w:lang w:eastAsia="ko-KR"/>
        </w:rPr>
        <w:t>L1</w:t>
      </w:r>
      <w:proofErr w:type="spellEnd"/>
      <w:r w:rsidR="00406AD2">
        <w:rPr>
          <w:rFonts w:hint="eastAsia"/>
          <w:lang w:eastAsia="ko-KR"/>
        </w:rPr>
        <w:t xml:space="preserve">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report</w:t>
      </w:r>
      <w:r w:rsidR="008F0BA8">
        <w:rPr>
          <w:rFonts w:hint="eastAsia"/>
          <w:lang w:eastAsia="ko-KR"/>
        </w:rPr>
        <w:t xml:space="preserve">ing. In </w:t>
      </w:r>
      <w:proofErr w:type="spellStart"/>
      <w:r w:rsidR="008F0BA8">
        <w:rPr>
          <w:rFonts w:hint="eastAsia"/>
          <w:lang w:eastAsia="ko-KR"/>
        </w:rPr>
        <w:t>RSRP</w:t>
      </w:r>
      <w:proofErr w:type="spellEnd"/>
      <w:r w:rsidR="008F0BA8">
        <w:rPr>
          <w:rFonts w:hint="eastAsia"/>
          <w:lang w:eastAsia="ko-KR"/>
        </w:rPr>
        <w:t xml:space="preserve"> reporting in LTE [</w:t>
      </w:r>
      <w:r w:rsidR="00931598">
        <w:rPr>
          <w:rFonts w:hint="eastAsia"/>
          <w:lang w:eastAsia="ko-KR"/>
        </w:rPr>
        <w:t>6</w:t>
      </w:r>
      <w:r w:rsidR="00406AD2">
        <w:rPr>
          <w:rFonts w:hint="eastAsia"/>
          <w:lang w:eastAsia="ko-KR"/>
        </w:rPr>
        <w:t xml:space="preserve">], </w:t>
      </w:r>
      <w:proofErr w:type="spellStart"/>
      <w:r w:rsidR="00406AD2">
        <w:rPr>
          <w:rFonts w:hint="eastAsia"/>
          <w:lang w:eastAsia="ko-KR"/>
        </w:rPr>
        <w:t>RSRP</w:t>
      </w:r>
      <w:proofErr w:type="spellEnd"/>
      <w:r w:rsidR="00406AD2">
        <w:rPr>
          <w:rFonts w:hint="eastAsia"/>
          <w:lang w:eastAsia="ko-KR"/>
        </w:rPr>
        <w:t xml:space="preserve"> measurement and reporting mapping is defined as follows:</w:t>
      </w:r>
    </w:p>
    <w:p w:rsidR="00406AD2" w:rsidRPr="001D51D6" w:rsidRDefault="00406AD2" w:rsidP="00406AD2">
      <w:pPr>
        <w:pStyle w:val="a6"/>
        <w:ind w:firstLine="360"/>
        <w:jc w:val="center"/>
        <w:rPr>
          <w:sz w:val="18"/>
          <w:lang w:eastAsia="ko-KR"/>
        </w:rPr>
      </w:pPr>
      <w:r w:rsidRPr="001D51D6">
        <w:rPr>
          <w:sz w:val="18"/>
        </w:rPr>
        <w:t xml:space="preserve">Table </w:t>
      </w:r>
      <w:r>
        <w:rPr>
          <w:rFonts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measurement and reporting mapping in LTE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462"/>
        <w:gridCol w:w="3279"/>
        <w:gridCol w:w="1630"/>
      </w:tblGrid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Reported value</w:t>
            </w:r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Measured quantity value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Unit</w:t>
            </w:r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RSRP_00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&lt;-140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RSRP_01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-140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&lt;-139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RSRP_02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-139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&lt;-138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RSRP_95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-46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&lt;-145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RSRP_96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-45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  <w:r>
              <w:rPr>
                <w:rFonts w:hint="eastAsia"/>
                <w:lang w:eastAsia="ko-KR"/>
              </w:rPr>
              <w:t>&lt;-44</w:t>
            </w:r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  <w:tr w:rsidR="00406AD2" w:rsidTr="00406AD2">
        <w:trPr>
          <w:jc w:val="center"/>
        </w:trPr>
        <w:tc>
          <w:tcPr>
            <w:tcW w:w="2462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RSRP_97</w:t>
            </w:r>
            <w:proofErr w:type="spellEnd"/>
          </w:p>
        </w:tc>
        <w:tc>
          <w:tcPr>
            <w:tcW w:w="3279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-44</w:t>
            </w:r>
            <w:r>
              <w:rPr>
                <w:rFonts w:ascii="HY견고딕" w:eastAsia="HY견고딕" w:hint="eastAsia"/>
                <w:lang w:eastAsia="ko-KR"/>
              </w:rPr>
              <w:t>≤</w:t>
            </w:r>
            <w:proofErr w:type="spellStart"/>
            <w:r>
              <w:rPr>
                <w:rFonts w:hint="eastAsia"/>
                <w:lang w:eastAsia="ko-KR"/>
              </w:rPr>
              <w:t>RSRP</w:t>
            </w:r>
            <w:proofErr w:type="spellEnd"/>
          </w:p>
        </w:tc>
        <w:tc>
          <w:tcPr>
            <w:tcW w:w="1630" w:type="dxa"/>
          </w:tcPr>
          <w:p w:rsidR="00406AD2" w:rsidRDefault="00406AD2" w:rsidP="00406AD2">
            <w:pPr>
              <w:pStyle w:val="0LG"/>
              <w:ind w:firstLine="0"/>
              <w:jc w:val="center"/>
              <w:rPr>
                <w:lang w:eastAsia="ko-KR"/>
              </w:rPr>
            </w:pPr>
            <w:proofErr w:type="spellStart"/>
            <w:r>
              <w:rPr>
                <w:rFonts w:hint="eastAsia"/>
                <w:lang w:eastAsia="ko-KR"/>
              </w:rPr>
              <w:t>dBm</w:t>
            </w:r>
            <w:proofErr w:type="spellEnd"/>
          </w:p>
        </w:tc>
      </w:tr>
    </w:tbl>
    <w:p w:rsidR="00406AD2" w:rsidRPr="00406AD2" w:rsidRDefault="00406AD2" w:rsidP="000023CB">
      <w:pPr>
        <w:pStyle w:val="0LG"/>
        <w:rPr>
          <w:lang w:eastAsia="ko-KR"/>
        </w:rPr>
      </w:pPr>
    </w:p>
    <w:p w:rsidR="00C911C5" w:rsidRDefault="00406AD2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As provided in Table 1, </w:t>
      </w:r>
      <w:r w:rsidRPr="00406AD2">
        <w:rPr>
          <w:lang w:eastAsia="ko-KR"/>
        </w:rPr>
        <w:t xml:space="preserve">7 bits are needed for </w:t>
      </w:r>
      <w:proofErr w:type="spellStart"/>
      <w:r w:rsidRPr="00406AD2">
        <w:rPr>
          <w:lang w:eastAsia="ko-KR"/>
        </w:rPr>
        <w:t>1dB</w:t>
      </w:r>
      <w:proofErr w:type="spellEnd"/>
      <w:r w:rsidRPr="00406AD2">
        <w:rPr>
          <w:lang w:eastAsia="ko-KR"/>
        </w:rPr>
        <w:t xml:space="preserve"> resolution </w:t>
      </w:r>
      <w:r>
        <w:rPr>
          <w:rFonts w:hint="eastAsia"/>
          <w:lang w:eastAsia="ko-KR"/>
        </w:rPr>
        <w:t>f</w:t>
      </w:r>
      <w:r w:rsidRPr="00406AD2">
        <w:rPr>
          <w:lang w:eastAsia="ko-KR"/>
        </w:rPr>
        <w:t xml:space="preserve">or </w:t>
      </w:r>
      <w:proofErr w:type="spellStart"/>
      <w:r w:rsidRPr="00406AD2">
        <w:rPr>
          <w:lang w:eastAsia="ko-KR"/>
        </w:rPr>
        <w:t>RSRP</w:t>
      </w:r>
      <w:proofErr w:type="spellEnd"/>
      <w:r w:rsidRPr="00406AD2">
        <w:rPr>
          <w:lang w:eastAsia="ko-KR"/>
        </w:rPr>
        <w:t xml:space="preserve"> value range -140</w:t>
      </w:r>
      <w:r w:rsidR="002D5C7E">
        <w:rPr>
          <w:rFonts w:hint="eastAsia"/>
          <w:lang w:eastAsia="ko-KR"/>
        </w:rPr>
        <w:t xml:space="preserve"> </w:t>
      </w:r>
      <w:proofErr w:type="spellStart"/>
      <w:r w:rsidRPr="00406AD2">
        <w:rPr>
          <w:lang w:eastAsia="ko-KR"/>
        </w:rPr>
        <w:t>dBm</w:t>
      </w:r>
      <w:proofErr w:type="spellEnd"/>
      <w:r w:rsidRPr="00406AD2">
        <w:rPr>
          <w:lang w:eastAsia="ko-KR"/>
        </w:rPr>
        <w:t xml:space="preserve"> to -44 </w:t>
      </w:r>
      <w:proofErr w:type="spellStart"/>
      <w:r w:rsidRPr="00406AD2">
        <w:rPr>
          <w:lang w:eastAsia="ko-KR"/>
        </w:rPr>
        <w:t>dBm</w:t>
      </w:r>
      <w:proofErr w:type="spellEnd"/>
      <w:r>
        <w:rPr>
          <w:rFonts w:hint="eastAsia"/>
          <w:lang w:eastAsia="ko-KR"/>
        </w:rPr>
        <w:t xml:space="preserve">. </w:t>
      </w:r>
      <w:r w:rsidR="00C911C5">
        <w:rPr>
          <w:rFonts w:hint="eastAsia"/>
          <w:lang w:eastAsia="ko-KR"/>
        </w:rPr>
        <w:t xml:space="preserve">Since multiple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reports are needed to be supported to identify multiple candidates for CSI acquisition, the impact of 7 bits can be more significant than </w:t>
      </w:r>
      <w:proofErr w:type="spellStart"/>
      <w:r w:rsidR="00C911C5">
        <w:rPr>
          <w:rFonts w:hint="eastAsia"/>
          <w:lang w:eastAsia="ko-KR"/>
        </w:rPr>
        <w:t>CQI</w:t>
      </w:r>
      <w:proofErr w:type="spellEnd"/>
      <w:r w:rsidR="00C911C5">
        <w:rPr>
          <w:rFonts w:hint="eastAsia"/>
          <w:lang w:eastAsia="ko-KR"/>
        </w:rPr>
        <w:t xml:space="preserve"> (4 bits in LTE). One possible solution to reduce </w:t>
      </w:r>
      <w:proofErr w:type="spellStart"/>
      <w:r w:rsidR="00C911C5">
        <w:rPr>
          <w:rFonts w:hint="eastAsia"/>
          <w:lang w:eastAsia="ko-KR"/>
        </w:rPr>
        <w:t>L1</w:t>
      </w:r>
      <w:proofErr w:type="spellEnd"/>
      <w:r w:rsidR="00C911C5">
        <w:rPr>
          <w:rFonts w:hint="eastAsia"/>
          <w:lang w:eastAsia="ko-KR"/>
        </w:rPr>
        <w:t xml:space="preserve">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reports can be supporting lower resolution </w:t>
      </w:r>
      <w:proofErr w:type="spellStart"/>
      <w:r w:rsidR="00C911C5">
        <w:rPr>
          <w:rFonts w:hint="eastAsia"/>
          <w:lang w:eastAsia="ko-KR"/>
        </w:rPr>
        <w:t>RSRO</w:t>
      </w:r>
      <w:proofErr w:type="spellEnd"/>
      <w:r w:rsidR="00C911C5">
        <w:rPr>
          <w:rFonts w:hint="eastAsia"/>
          <w:lang w:eastAsia="ko-KR"/>
        </w:rPr>
        <w:t xml:space="preserve"> in beam reporting. However, </w:t>
      </w:r>
      <w:proofErr w:type="spellStart"/>
      <w:r w:rsidR="00C911C5">
        <w:rPr>
          <w:rFonts w:hint="eastAsia"/>
          <w:lang w:eastAsia="ko-KR"/>
        </w:rPr>
        <w:t>L1</w:t>
      </w:r>
      <w:proofErr w:type="spellEnd"/>
      <w:r w:rsidR="00C911C5">
        <w:rPr>
          <w:rFonts w:hint="eastAsia"/>
          <w:lang w:eastAsia="ko-KR"/>
        </w:rPr>
        <w:t xml:space="preserve">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reporting with lower resolution may not provide performance benefits than </w:t>
      </w:r>
      <w:proofErr w:type="spellStart"/>
      <w:r w:rsidR="00C911C5">
        <w:rPr>
          <w:rFonts w:hint="eastAsia"/>
          <w:lang w:eastAsia="ko-KR"/>
        </w:rPr>
        <w:t>L3</w:t>
      </w:r>
      <w:proofErr w:type="spellEnd"/>
      <w:r w:rsidR="00C911C5">
        <w:rPr>
          <w:rFonts w:hint="eastAsia"/>
          <w:lang w:eastAsia="ko-KR"/>
        </w:rPr>
        <w:t xml:space="preserve"> </w:t>
      </w:r>
      <w:proofErr w:type="spellStart"/>
      <w:r w:rsidR="00C911C5">
        <w:rPr>
          <w:rFonts w:hint="eastAsia"/>
          <w:lang w:eastAsia="ko-KR"/>
        </w:rPr>
        <w:t>RSRP</w:t>
      </w:r>
      <w:proofErr w:type="spellEnd"/>
      <w:r w:rsidR="00C911C5">
        <w:rPr>
          <w:rFonts w:hint="eastAsia"/>
          <w:lang w:eastAsia="ko-KR"/>
        </w:rPr>
        <w:t xml:space="preserve"> reporting as provided in Figure 1.</w:t>
      </w:r>
    </w:p>
    <w:p w:rsidR="00C911C5" w:rsidRPr="00DA1CAC" w:rsidRDefault="00C911C5" w:rsidP="00C911C5">
      <w:pPr>
        <w:pStyle w:val="a6"/>
        <w:ind w:firstLine="360"/>
        <w:jc w:val="center"/>
        <w:rPr>
          <w:sz w:val="18"/>
          <w:lang w:eastAsia="ko-KR"/>
        </w:rPr>
      </w:pPr>
      <w:r>
        <w:rPr>
          <w:sz w:val="18"/>
        </w:rPr>
        <w:t>Figure</w:t>
      </w:r>
      <w:r w:rsidRPr="001D51D6">
        <w:rPr>
          <w:sz w:val="18"/>
        </w:rPr>
        <w:t xml:space="preserve"> </w:t>
      </w:r>
      <w:r>
        <w:rPr>
          <w:rFonts w:hint="eastAsia"/>
          <w:sz w:val="18"/>
          <w:lang w:eastAsia="ko-KR"/>
        </w:rPr>
        <w:t>1</w:t>
      </w:r>
      <w:r w:rsidRPr="001D51D6">
        <w:rPr>
          <w:sz w:val="18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L1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reporting with lower resolution than </w:t>
      </w:r>
      <w:proofErr w:type="spellStart"/>
      <w:r>
        <w:rPr>
          <w:rFonts w:hint="eastAsia"/>
          <w:b w:val="0"/>
          <w:sz w:val="18"/>
          <w:lang w:eastAsia="ko-KR"/>
        </w:rPr>
        <w:t>L3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reporting</w:t>
      </w:r>
    </w:p>
    <w:p w:rsidR="00C911C5" w:rsidRDefault="00C911C5" w:rsidP="00C911C5">
      <w:pPr>
        <w:pStyle w:val="0LG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0BF7534C" wp14:editId="2A43395E">
            <wp:extent cx="5648133" cy="1662289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223" cy="1664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911C5" w:rsidRDefault="00C911C5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As shown in Figure 1, lower resolution </w:t>
      </w:r>
      <w:proofErr w:type="spellStart"/>
      <w:r>
        <w:rPr>
          <w:rFonts w:hint="eastAsia"/>
          <w:lang w:eastAsia="ko-KR"/>
        </w:rPr>
        <w:t>L1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cannot provide accurate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information and dynamic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tracking due to its larger granularity. Considering such aspects, reporting method to provide accurate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information with low overhead should be considered. In order to reduce reporting overhead, configuration of reference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configuration via MAC CE can be considered for </w:t>
      </w:r>
      <w:proofErr w:type="spellStart"/>
      <w:r>
        <w:rPr>
          <w:rFonts w:hint="eastAsia"/>
          <w:lang w:eastAsia="ko-KR"/>
        </w:rPr>
        <w:t>L1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reporting as shown in Figure 2. </w:t>
      </w:r>
    </w:p>
    <w:p w:rsidR="00C911C5" w:rsidRPr="00DA1CAC" w:rsidRDefault="00C911C5" w:rsidP="00C911C5">
      <w:pPr>
        <w:pStyle w:val="a6"/>
        <w:ind w:firstLine="360"/>
        <w:jc w:val="center"/>
        <w:rPr>
          <w:sz w:val="18"/>
          <w:lang w:eastAsia="ko-KR"/>
        </w:rPr>
      </w:pPr>
      <w:r>
        <w:rPr>
          <w:sz w:val="18"/>
        </w:rPr>
        <w:t>Figure</w:t>
      </w:r>
      <w:r w:rsidRPr="001D51D6">
        <w:rPr>
          <w:sz w:val="18"/>
        </w:rPr>
        <w:t xml:space="preserve"> </w:t>
      </w:r>
      <w:r>
        <w:rPr>
          <w:rFonts w:hint="eastAsia"/>
          <w:sz w:val="18"/>
          <w:lang w:eastAsia="ko-KR"/>
        </w:rPr>
        <w:t>2</w:t>
      </w:r>
      <w:r w:rsidRPr="001D51D6">
        <w:rPr>
          <w:sz w:val="18"/>
        </w:rPr>
        <w:t xml:space="preserve"> </w:t>
      </w:r>
      <w:r>
        <w:rPr>
          <w:rFonts w:hint="eastAsia"/>
          <w:b w:val="0"/>
          <w:sz w:val="18"/>
          <w:lang w:eastAsia="ko-KR"/>
        </w:rPr>
        <w:t xml:space="preserve">Reference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configuration for </w:t>
      </w:r>
      <w:proofErr w:type="spellStart"/>
      <w:r>
        <w:rPr>
          <w:rFonts w:hint="eastAsia"/>
          <w:b w:val="0"/>
          <w:sz w:val="18"/>
          <w:lang w:eastAsia="ko-KR"/>
        </w:rPr>
        <w:t>L1</w:t>
      </w:r>
      <w:proofErr w:type="spellEnd"/>
      <w:r>
        <w:rPr>
          <w:rFonts w:hint="eastAsia"/>
          <w:b w:val="0"/>
          <w:sz w:val="18"/>
          <w:lang w:eastAsia="ko-KR"/>
        </w:rPr>
        <w:t xml:space="preserve"> </w:t>
      </w:r>
      <w:proofErr w:type="spellStart"/>
      <w:r>
        <w:rPr>
          <w:rFonts w:hint="eastAsia"/>
          <w:b w:val="0"/>
          <w:sz w:val="18"/>
          <w:lang w:eastAsia="ko-KR"/>
        </w:rPr>
        <w:t>RSRP</w:t>
      </w:r>
      <w:proofErr w:type="spellEnd"/>
      <w:r>
        <w:rPr>
          <w:rFonts w:hint="eastAsia"/>
          <w:b w:val="0"/>
          <w:sz w:val="18"/>
          <w:lang w:eastAsia="ko-KR"/>
        </w:rPr>
        <w:t xml:space="preserve"> reporting</w:t>
      </w:r>
    </w:p>
    <w:p w:rsidR="00C911C5" w:rsidRPr="00C911C5" w:rsidRDefault="00C911C5" w:rsidP="00C911C5">
      <w:pPr>
        <w:pStyle w:val="0LG"/>
        <w:jc w:val="center"/>
        <w:rPr>
          <w:lang w:eastAsia="ko-KR"/>
        </w:rPr>
      </w:pPr>
      <w:r w:rsidRPr="00C911C5">
        <w:rPr>
          <w:noProof/>
          <w:lang w:val="en-US" w:eastAsia="ko-KR"/>
        </w:rPr>
        <w:drawing>
          <wp:inline distT="0" distB="0" distL="0" distR="0" wp14:anchorId="6FFC8BCF" wp14:editId="468C7B09">
            <wp:extent cx="3437177" cy="1157844"/>
            <wp:effectExtent l="0" t="0" r="0" b="4445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73" cy="11585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911C5" w:rsidRDefault="00C911C5" w:rsidP="000023CB">
      <w:pPr>
        <w:pStyle w:val="0LG"/>
        <w:rPr>
          <w:lang w:eastAsia="ko-KR"/>
        </w:rPr>
      </w:pPr>
      <w:r>
        <w:rPr>
          <w:rFonts w:hint="eastAsia"/>
          <w:lang w:eastAsia="ko-KR"/>
        </w:rPr>
        <w:t xml:space="preserve">As shown in Figure 2, </w:t>
      </w:r>
      <w:proofErr w:type="spellStart"/>
      <w:r>
        <w:rPr>
          <w:rFonts w:hint="eastAsia"/>
          <w:lang w:eastAsia="ko-KR"/>
        </w:rPr>
        <w:t>gNB</w:t>
      </w:r>
      <w:proofErr w:type="spellEnd"/>
      <w:r>
        <w:rPr>
          <w:rFonts w:hint="eastAsia"/>
          <w:lang w:eastAsia="ko-KR"/>
        </w:rPr>
        <w:t xml:space="preserve"> can configure reference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to </w:t>
      </w:r>
      <w:proofErr w:type="spellStart"/>
      <w:r>
        <w:rPr>
          <w:rFonts w:hint="eastAsia"/>
          <w:lang w:eastAsia="ko-KR"/>
        </w:rPr>
        <w:t>UE</w:t>
      </w:r>
      <w:proofErr w:type="spellEnd"/>
      <w:r>
        <w:rPr>
          <w:rFonts w:hint="eastAsia"/>
          <w:lang w:eastAsia="ko-KR"/>
        </w:rPr>
        <w:t xml:space="preserve"> via MAC CE. </w:t>
      </w:r>
      <w:r w:rsidR="002D5C7E">
        <w:rPr>
          <w:rFonts w:hint="eastAsia"/>
          <w:lang w:eastAsia="ko-KR"/>
        </w:rPr>
        <w:t xml:space="preserve">Based on the configured reference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value, </w:t>
      </w:r>
      <w:proofErr w:type="spellStart"/>
      <w:r w:rsidR="002D5C7E">
        <w:rPr>
          <w:rFonts w:hint="eastAsia"/>
          <w:lang w:eastAsia="ko-KR"/>
        </w:rPr>
        <w:t>UE</w:t>
      </w:r>
      <w:proofErr w:type="spellEnd"/>
      <w:r w:rsidR="002D5C7E">
        <w:rPr>
          <w:rFonts w:hint="eastAsia"/>
          <w:lang w:eastAsia="ko-KR"/>
        </w:rPr>
        <w:t xml:space="preserve"> can report its differential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value with reduced reporting overhead. </w:t>
      </w:r>
      <w:r>
        <w:rPr>
          <w:rFonts w:hint="eastAsia"/>
          <w:lang w:eastAsia="ko-KR"/>
        </w:rPr>
        <w:t xml:space="preserve">Since </w:t>
      </w:r>
      <w:r w:rsidR="002D5C7E">
        <w:rPr>
          <w:rFonts w:hint="eastAsia"/>
          <w:lang w:eastAsia="ko-KR"/>
        </w:rPr>
        <w:t xml:space="preserve">value of </w:t>
      </w:r>
      <w:proofErr w:type="spellStart"/>
      <w:r>
        <w:rPr>
          <w:rFonts w:hint="eastAsia"/>
          <w:lang w:eastAsia="ko-KR"/>
        </w:rPr>
        <w:t>RSRP</w:t>
      </w:r>
      <w:proofErr w:type="spellEnd"/>
      <w:r>
        <w:rPr>
          <w:rFonts w:hint="eastAsia"/>
          <w:lang w:eastAsia="ko-KR"/>
        </w:rPr>
        <w:t xml:space="preserve"> reporting does not </w:t>
      </w:r>
      <w:r w:rsidR="002D5C7E">
        <w:rPr>
          <w:rFonts w:hint="eastAsia"/>
          <w:lang w:eastAsia="ko-KR"/>
        </w:rPr>
        <w:t xml:space="preserve">change drastically within short duration, such reference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configuration can provide reporting overhead reduction without reducing </w:t>
      </w:r>
      <w:proofErr w:type="spellStart"/>
      <w:r w:rsidR="002D5C7E">
        <w:rPr>
          <w:rFonts w:hint="eastAsia"/>
          <w:lang w:eastAsia="ko-KR"/>
        </w:rPr>
        <w:t>L1</w:t>
      </w:r>
      <w:proofErr w:type="spellEnd"/>
      <w:r w:rsidR="002D5C7E">
        <w:rPr>
          <w:rFonts w:hint="eastAsia"/>
          <w:lang w:eastAsia="ko-KR"/>
        </w:rPr>
        <w:t xml:space="preserve">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</w:t>
      </w:r>
      <w:r w:rsidR="002D5C7E">
        <w:rPr>
          <w:lang w:eastAsia="ko-KR"/>
        </w:rPr>
        <w:t>reporting</w:t>
      </w:r>
      <w:r w:rsidR="002D5C7E">
        <w:rPr>
          <w:rFonts w:hint="eastAsia"/>
          <w:lang w:eastAsia="ko-KR"/>
        </w:rPr>
        <w:t xml:space="preserve"> accuracy. </w:t>
      </w:r>
    </w:p>
    <w:p w:rsidR="002D5C7E" w:rsidRDefault="002D5C7E" w:rsidP="002D5C7E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is one of crucial feature for NR b</w:t>
      </w:r>
      <w:r w:rsidRPr="002D5C7E">
        <w:rPr>
          <w:i/>
          <w:lang w:eastAsia="ko-KR"/>
        </w:rPr>
        <w:t>eam management</w:t>
      </w:r>
      <w:r>
        <w:rPr>
          <w:rFonts w:hint="eastAsia"/>
          <w:i/>
          <w:lang w:eastAsia="ko-KR"/>
        </w:rPr>
        <w:t xml:space="preserve"> since it provides beam related information with minimum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complexity.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Supporting range from -140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to -44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which is supported in LTE requires high </w:t>
      </w:r>
      <w:r>
        <w:rPr>
          <w:i/>
          <w:lang w:eastAsia="ko-KR"/>
        </w:rPr>
        <w:t>reporting</w:t>
      </w:r>
      <w:r>
        <w:rPr>
          <w:rFonts w:hint="eastAsia"/>
          <w:i/>
          <w:lang w:eastAsia="ko-KR"/>
        </w:rPr>
        <w:t xml:space="preserve"> overhead.</w:t>
      </w:r>
    </w:p>
    <w:p w:rsidR="002D5C7E" w:rsidRDefault="002D5C7E" w:rsidP="002D5C7E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Such large reporting overhead can be more crucial </w:t>
      </w:r>
      <w:r>
        <w:rPr>
          <w:i/>
          <w:lang w:eastAsia="ko-KR"/>
        </w:rPr>
        <w:t>when</w:t>
      </w:r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selects and reports multiple beam selections.</w:t>
      </w:r>
    </w:p>
    <w:p w:rsidR="002D5C7E" w:rsidRPr="008A3C72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Lower resolution on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may reduce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overhead, but reduces benefits of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reporting. </w:t>
      </w:r>
    </w:p>
    <w:p w:rsidR="002D5C7E" w:rsidRDefault="002D5C7E" w:rsidP="002D5C7E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 MAC CE based reference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configuration from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and differential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from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in NR</w:t>
      </w:r>
      <w:r>
        <w:rPr>
          <w:i/>
          <w:lang w:eastAsia="ko-KR"/>
        </w:rPr>
        <w:t xml:space="preserve">. </w:t>
      </w:r>
    </w:p>
    <w:p w:rsidR="0019504D" w:rsidRDefault="0019504D" w:rsidP="008F0BA8">
      <w:pPr>
        <w:pStyle w:val="0LG"/>
        <w:spacing w:after="60" w:afterAutospacing="0"/>
        <w:ind w:firstLine="357"/>
      </w:pPr>
      <w:r>
        <w:t xml:space="preserve">If differential </w:t>
      </w:r>
      <w:proofErr w:type="spellStart"/>
      <w:r>
        <w:t>RSRP</w:t>
      </w:r>
      <w:proofErr w:type="spellEnd"/>
      <w:r>
        <w:t xml:space="preserve"> is reported, d</w:t>
      </w:r>
      <w:r w:rsidRPr="00CC416F">
        <w:t xml:space="preserve">ifferential </w:t>
      </w:r>
      <w:proofErr w:type="spellStart"/>
      <w:r w:rsidRPr="00CC416F">
        <w:t>RSRP</w:t>
      </w:r>
      <w:proofErr w:type="spellEnd"/>
      <w:r w:rsidRPr="00CC416F">
        <w:t xml:space="preserve"> relative to a reference </w:t>
      </w:r>
      <w:proofErr w:type="spellStart"/>
      <w:r w:rsidRPr="00CC416F">
        <w:t>RSRP</w:t>
      </w:r>
      <w:proofErr w:type="spellEnd"/>
      <w:r w:rsidRPr="00CC416F">
        <w:t xml:space="preserve"> is </w:t>
      </w:r>
      <w:r>
        <w:t>reported</w:t>
      </w:r>
      <w:r w:rsidRPr="00CC416F">
        <w:t xml:space="preserve"> by the </w:t>
      </w:r>
      <w:proofErr w:type="spellStart"/>
      <w:r w:rsidRPr="00CC416F">
        <w:t>UE</w:t>
      </w:r>
      <w:proofErr w:type="spellEnd"/>
      <w:r w:rsidRPr="00CC416F">
        <w:t xml:space="preserve">. The benefit is that the differential </w:t>
      </w:r>
      <w:proofErr w:type="spellStart"/>
      <w:r w:rsidRPr="00CC416F">
        <w:t>RSRP</w:t>
      </w:r>
      <w:proofErr w:type="spellEnd"/>
      <w:r w:rsidRPr="00CC416F">
        <w:t xml:space="preserve"> can reduce the signal</w:t>
      </w:r>
      <w:r>
        <w:t>l</w:t>
      </w:r>
      <w:r w:rsidRPr="00CC416F">
        <w:t xml:space="preserve">ing overhead compared with absolute </w:t>
      </w:r>
      <w:proofErr w:type="spellStart"/>
      <w:r w:rsidRPr="00CC416F">
        <w:t>RSRP</w:t>
      </w:r>
      <w:proofErr w:type="spellEnd"/>
      <w:r w:rsidRPr="00CC416F">
        <w:t xml:space="preserve"> reports.</w:t>
      </w:r>
      <w:r>
        <w:t xml:space="preserve"> Reference </w:t>
      </w:r>
      <w:proofErr w:type="spellStart"/>
      <w:r>
        <w:t>RSRP</w:t>
      </w:r>
      <w:proofErr w:type="spellEnd"/>
      <w:r>
        <w:t xml:space="preserve"> can be either calculated and reported by the </w:t>
      </w:r>
      <w:proofErr w:type="spellStart"/>
      <w:r>
        <w:t>UE</w:t>
      </w:r>
      <w:proofErr w:type="spellEnd"/>
      <w:r>
        <w:t xml:space="preserve"> or configured by the </w:t>
      </w:r>
      <w:proofErr w:type="spellStart"/>
      <w:r>
        <w:t>gNB</w:t>
      </w:r>
      <w:proofErr w:type="spellEnd"/>
      <w:r>
        <w:t>.</w:t>
      </w:r>
      <w:r w:rsidRPr="00CC416F">
        <w:t xml:space="preserve"> </w:t>
      </w:r>
      <w:r>
        <w:t xml:space="preserve">Different reference </w:t>
      </w:r>
      <w:proofErr w:type="spellStart"/>
      <w:r>
        <w:t>RSRP</w:t>
      </w:r>
      <w:proofErr w:type="spellEnd"/>
      <w:r>
        <w:t xml:space="preserve"> can lead to different </w:t>
      </w:r>
      <w:proofErr w:type="spellStart"/>
      <w:r>
        <w:t>RSRP</w:t>
      </w:r>
      <w:proofErr w:type="spellEnd"/>
      <w:r>
        <w:t xml:space="preserve"> bits. For example, </w:t>
      </w:r>
      <w:r w:rsidR="00687D17">
        <w:rPr>
          <w:lang w:val="en-US"/>
        </w:rPr>
        <w:t>T</w:t>
      </w:r>
      <w:r>
        <w:t xml:space="preserve">able </w:t>
      </w:r>
      <w:r w:rsidR="00687D17">
        <w:t xml:space="preserve">2 </w:t>
      </w:r>
      <w:r>
        <w:t xml:space="preserve">shows how the reference </w:t>
      </w:r>
      <w:proofErr w:type="spellStart"/>
      <w:r>
        <w:t>RSRP</w:t>
      </w:r>
      <w:proofErr w:type="spellEnd"/>
      <w:r>
        <w:t xml:space="preserve"> impacts the reporting </w:t>
      </w:r>
      <w:proofErr w:type="spellStart"/>
      <w:r>
        <w:t>RSRP</w:t>
      </w:r>
      <w:proofErr w:type="spellEnd"/>
      <w:r>
        <w:t xml:space="preserve"> bits. Here we assume </w:t>
      </w:r>
      <w:proofErr w:type="spellStart"/>
      <w:r>
        <w:t>RSRP</w:t>
      </w:r>
      <w:proofErr w:type="spellEnd"/>
      <w:r>
        <w:t xml:space="preserve"> values are within the range of -140 </w:t>
      </w:r>
      <w:proofErr w:type="spellStart"/>
      <w:r>
        <w:t>dBm</w:t>
      </w:r>
      <w:proofErr w:type="spellEnd"/>
      <w:r>
        <w:t xml:space="preserve"> and -44 </w:t>
      </w:r>
      <w:proofErr w:type="spellStart"/>
      <w:r>
        <w:t>dBm</w:t>
      </w:r>
      <w:proofErr w:type="spellEnd"/>
      <w:r>
        <w:t xml:space="preserve">, and the </w:t>
      </w:r>
      <w:proofErr w:type="spellStart"/>
      <w:r>
        <w:t>UE</w:t>
      </w:r>
      <w:proofErr w:type="spellEnd"/>
      <w:r>
        <w:t xml:space="preserve"> only reports </w:t>
      </w:r>
      <w:proofErr w:type="spellStart"/>
      <w:r>
        <w:t>RSRP</w:t>
      </w:r>
      <w:proofErr w:type="spellEnd"/>
      <w:r>
        <w:t xml:space="preserve"> greater than the reference </w:t>
      </w:r>
      <w:proofErr w:type="spellStart"/>
      <w:r>
        <w:t>RSRP</w:t>
      </w:r>
      <w:proofErr w:type="spellEnd"/>
      <w:r>
        <w:t xml:space="preserve">. The measurement resolution is 1 </w:t>
      </w:r>
      <w:proofErr w:type="spellStart"/>
      <w:r>
        <w:t>dB.</w:t>
      </w:r>
      <w:proofErr w:type="spellEnd"/>
      <w:r>
        <w:t xml:space="preserve"> For the </w:t>
      </w:r>
      <w:proofErr w:type="spellStart"/>
      <w:r>
        <w:t>RSRP</w:t>
      </w:r>
      <w:proofErr w:type="spellEnd"/>
      <w:r>
        <w:t xml:space="preserve"> reference of -140 </w:t>
      </w:r>
      <w:proofErr w:type="spellStart"/>
      <w:r>
        <w:t>dBm</w:t>
      </w:r>
      <w:proofErr w:type="spellEnd"/>
      <w:r>
        <w:t xml:space="preserve">, -105 </w:t>
      </w:r>
      <w:proofErr w:type="spellStart"/>
      <w:r>
        <w:t>dBm</w:t>
      </w:r>
      <w:proofErr w:type="spellEnd"/>
      <w:r>
        <w:t xml:space="preserve">, -75 </w:t>
      </w:r>
      <w:proofErr w:type="spellStart"/>
      <w:r>
        <w:t>dBm</w:t>
      </w:r>
      <w:proofErr w:type="spellEnd"/>
      <w:r>
        <w:t xml:space="preserve"> and -60 </w:t>
      </w:r>
      <w:proofErr w:type="spellStart"/>
      <w:r>
        <w:t>dBm</w:t>
      </w:r>
      <w:proofErr w:type="spellEnd"/>
      <w:r>
        <w:t xml:space="preserve"> respectively, the corresponding required differential </w:t>
      </w:r>
      <w:proofErr w:type="spellStart"/>
      <w:r>
        <w:t>RSRP</w:t>
      </w:r>
      <w:proofErr w:type="spellEnd"/>
      <w:r>
        <w:t xml:space="preserve"> bits are 7 bits, 6 bits, 5 bits and 4 bits respectively.</w:t>
      </w:r>
    </w:p>
    <w:p w:rsidR="00C61A40" w:rsidRPr="00A730A2" w:rsidRDefault="00C61A40" w:rsidP="00C61A40">
      <w:pPr>
        <w:pStyle w:val="Style1"/>
      </w:pPr>
      <w:r w:rsidRPr="00A730A2">
        <w:lastRenderedPageBreak/>
        <w:t xml:space="preserve">Multi-reference </w:t>
      </w:r>
      <w:proofErr w:type="spellStart"/>
      <w:r w:rsidRPr="00A730A2">
        <w:t>RSRP</w:t>
      </w:r>
      <w:proofErr w:type="spellEnd"/>
      <w:r w:rsidRPr="00A730A2">
        <w:t xml:space="preserve"> configuration can be considered for the case of one </w:t>
      </w:r>
      <w:proofErr w:type="spellStart"/>
      <w:r w:rsidRPr="00A730A2">
        <w:t>gNB</w:t>
      </w:r>
      <w:proofErr w:type="spellEnd"/>
      <w:r w:rsidRPr="00A730A2">
        <w:t xml:space="preserve"> with a multiple-panel </w:t>
      </w:r>
      <w:proofErr w:type="spellStart"/>
      <w:r w:rsidRPr="00A730A2">
        <w:t>TRP</w:t>
      </w:r>
      <w:proofErr w:type="spellEnd"/>
      <w:r w:rsidRPr="00A730A2">
        <w:t xml:space="preserve"> or multiple </w:t>
      </w:r>
      <w:proofErr w:type="spellStart"/>
      <w:r w:rsidRPr="00A730A2">
        <w:t>TRPs</w:t>
      </w:r>
      <w:proofErr w:type="spellEnd"/>
      <w:r w:rsidRPr="00A730A2">
        <w:t xml:space="preserve">. In multi-reference </w:t>
      </w:r>
      <w:proofErr w:type="spellStart"/>
      <w:r w:rsidRPr="00A730A2">
        <w:t>RSRP</w:t>
      </w:r>
      <w:proofErr w:type="spellEnd"/>
      <w:r w:rsidRPr="00A730A2">
        <w:t xml:space="preserve"> configuration, different reference </w:t>
      </w:r>
      <w:proofErr w:type="spellStart"/>
      <w:r w:rsidRPr="00A730A2">
        <w:t>RSRPs</w:t>
      </w:r>
      <w:proofErr w:type="spellEnd"/>
      <w:r w:rsidRPr="00A730A2">
        <w:t xml:space="preserve"> can be used in the beam reporting for different panels or different </w:t>
      </w:r>
      <w:proofErr w:type="spellStart"/>
      <w:r w:rsidRPr="00A730A2">
        <w:t>TRPs</w:t>
      </w:r>
      <w:proofErr w:type="spellEnd"/>
      <w:r w:rsidRPr="00A730A2">
        <w:t xml:space="preserve">. The reason is that those panels or </w:t>
      </w:r>
      <w:proofErr w:type="spellStart"/>
      <w:r w:rsidRPr="00A730A2">
        <w:t>TRPs</w:t>
      </w:r>
      <w:proofErr w:type="spellEnd"/>
      <w:r w:rsidRPr="00A730A2">
        <w:t xml:space="preserve"> could have different levels of averaged beam </w:t>
      </w:r>
      <w:proofErr w:type="spellStart"/>
      <w:r w:rsidRPr="00A730A2">
        <w:t>RSRP</w:t>
      </w:r>
      <w:proofErr w:type="spellEnd"/>
      <w:r w:rsidRPr="00A730A2">
        <w:t xml:space="preserve"> range. The </w:t>
      </w:r>
      <w:proofErr w:type="spellStart"/>
      <w:r w:rsidRPr="00A730A2">
        <w:t>TRP</w:t>
      </w:r>
      <w:proofErr w:type="spellEnd"/>
      <w:r w:rsidRPr="00A730A2">
        <w:t xml:space="preserve"> or the </w:t>
      </w:r>
      <w:proofErr w:type="spellStart"/>
      <w:r w:rsidRPr="00A730A2">
        <w:t>UE</w:t>
      </w:r>
      <w:proofErr w:type="spellEnd"/>
      <w:r w:rsidRPr="00A730A2">
        <w:t xml:space="preserve"> can set the proper reference </w:t>
      </w:r>
      <w:proofErr w:type="spellStart"/>
      <w:r w:rsidRPr="00A730A2">
        <w:t>RSRP</w:t>
      </w:r>
      <w:proofErr w:type="spellEnd"/>
      <w:r w:rsidRPr="00A730A2">
        <w:t xml:space="preserve"> level for each panel or </w:t>
      </w:r>
      <w:proofErr w:type="spellStart"/>
      <w:r w:rsidRPr="00A730A2">
        <w:t>TRP</w:t>
      </w:r>
      <w:proofErr w:type="spellEnd"/>
      <w:r w:rsidRPr="00A730A2">
        <w:t xml:space="preserve"> according to beam </w:t>
      </w:r>
      <w:proofErr w:type="spellStart"/>
      <w:r w:rsidRPr="00A730A2">
        <w:t>RSRP</w:t>
      </w:r>
      <w:proofErr w:type="spellEnd"/>
      <w:r w:rsidRPr="00A730A2">
        <w:t xml:space="preserve"> range.</w:t>
      </w:r>
    </w:p>
    <w:p w:rsidR="0019504D" w:rsidRPr="00B86D35" w:rsidRDefault="0019504D" w:rsidP="00B86D35">
      <w:pPr>
        <w:pStyle w:val="a6"/>
        <w:ind w:firstLine="360"/>
        <w:jc w:val="center"/>
        <w:rPr>
          <w:sz w:val="18"/>
          <w:lang w:eastAsia="ko-KR"/>
        </w:rPr>
      </w:pPr>
      <w:r w:rsidRPr="00B86D35">
        <w:rPr>
          <w:sz w:val="18"/>
          <w:lang w:eastAsia="ko-KR"/>
        </w:rPr>
        <w:t xml:space="preserve">Table </w:t>
      </w:r>
      <w:r w:rsidR="005D4C8F" w:rsidRPr="00B86D35">
        <w:rPr>
          <w:sz w:val="18"/>
          <w:lang w:eastAsia="ko-KR"/>
        </w:rPr>
        <w:t>2</w:t>
      </w:r>
      <w:r w:rsidRPr="00B86D35">
        <w:rPr>
          <w:b w:val="0"/>
          <w:sz w:val="18"/>
          <w:lang w:eastAsia="ko-KR"/>
        </w:rPr>
        <w:t xml:space="preserve"> Differential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relative to multi-reference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</w:t>
      </w:r>
    </w:p>
    <w:tbl>
      <w:tblPr>
        <w:tblW w:w="800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1097"/>
        <w:gridCol w:w="2363"/>
        <w:gridCol w:w="1777"/>
        <w:gridCol w:w="1623"/>
      </w:tblGrid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Max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Min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2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Reference</w:t>
            </w:r>
            <w:r w:rsidRPr="00037BB0">
              <w:rPr>
                <w:rFonts w:eastAsia="Times New Roman"/>
                <w:color w:val="000000"/>
                <w:lang w:eastAsia="zh-CN"/>
              </w:rPr>
              <w:t xml:space="preserve">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>
              <w:rPr>
                <w:rFonts w:ascii="Microsoft YaHei" w:eastAsia="Microsoft YaHei" w:hAnsi="Microsoft YaHei" w:cs="Microsoft YaHei"/>
                <w:color w:val="000000"/>
                <w:lang w:eastAsia="zh-CN"/>
              </w:rPr>
              <w:t xml:space="preserve"> </w:t>
            </w:r>
            <w:r w:rsidRPr="00C13C14">
              <w:rPr>
                <w:rFonts w:eastAsia="Times New Roman"/>
                <w:color w:val="000000"/>
                <w:lang w:eastAsia="zh-CN"/>
              </w:rPr>
              <w:t>(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1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Resolution</w:t>
            </w:r>
            <w:r w:rsidRPr="00037BB0">
              <w:rPr>
                <w:rFonts w:eastAsia="Times New Roman"/>
                <w:color w:val="000000"/>
                <w:lang w:eastAsia="zh-CN"/>
              </w:rPr>
              <w:t xml:space="preserve"> (dB)</w:t>
            </w: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rPr>
                <w:rFonts w:eastAsia="Times New Roman"/>
                <w:color w:val="000000"/>
                <w:lang w:eastAsia="zh-CN"/>
              </w:rPr>
            </w:pP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bits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7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-105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6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-75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5</w:t>
            </w:r>
          </w:p>
        </w:tc>
      </w:tr>
      <w:tr w:rsidR="0019504D" w:rsidRPr="00037BB0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-60</w:t>
            </w:r>
          </w:p>
        </w:tc>
        <w:tc>
          <w:tcPr>
            <w:tcW w:w="17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04D" w:rsidRPr="00037BB0" w:rsidRDefault="0019504D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037BB0">
              <w:rPr>
                <w:rFonts w:eastAsia="Times New Roman"/>
                <w:color w:val="000000"/>
                <w:lang w:eastAsia="zh-CN"/>
              </w:rPr>
              <w:t>4</w:t>
            </w:r>
          </w:p>
        </w:tc>
      </w:tr>
    </w:tbl>
    <w:p w:rsidR="0019504D" w:rsidRDefault="0019504D" w:rsidP="00B86D35">
      <w:pPr>
        <w:ind w:left="360"/>
        <w:rPr>
          <w:i/>
          <w:lang w:eastAsia="ko-KR"/>
        </w:rPr>
      </w:pPr>
    </w:p>
    <w:p w:rsidR="00BE032C" w:rsidRDefault="00BE032C" w:rsidP="00BE032C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Default="002D5C7E" w:rsidP="00B86D35">
      <w:pPr>
        <w:pStyle w:val="a5"/>
        <w:numPr>
          <w:ilvl w:val="0"/>
          <w:numId w:val="3"/>
        </w:numPr>
        <w:ind w:leftChars="0" w:firstLine="400"/>
        <w:rPr>
          <w:i/>
          <w:lang w:eastAsia="ko-KR"/>
        </w:rPr>
      </w:pPr>
      <w:r w:rsidRPr="00B86D35">
        <w:rPr>
          <w:i/>
          <w:lang w:eastAsia="ko-KR"/>
        </w:rPr>
        <w:t xml:space="preserve">Multi-reference </w:t>
      </w:r>
      <w:proofErr w:type="spellStart"/>
      <w:r w:rsidRPr="00B86D35">
        <w:rPr>
          <w:i/>
          <w:lang w:eastAsia="ko-KR"/>
        </w:rPr>
        <w:t>RSRP</w:t>
      </w:r>
      <w:proofErr w:type="spellEnd"/>
      <w:r w:rsidRPr="00B86D35">
        <w:rPr>
          <w:i/>
          <w:lang w:eastAsia="ko-KR"/>
        </w:rPr>
        <w:t xml:space="preserve"> for </w:t>
      </w:r>
      <w:proofErr w:type="spellStart"/>
      <w:proofErr w:type="gramStart"/>
      <w:r w:rsidRPr="00B86D35">
        <w:rPr>
          <w:i/>
          <w:lang w:eastAsia="ko-KR"/>
        </w:rPr>
        <w:t>Tx</w:t>
      </w:r>
      <w:proofErr w:type="spellEnd"/>
      <w:proofErr w:type="gramEnd"/>
      <w:r w:rsidRPr="00B86D35">
        <w:rPr>
          <w:i/>
          <w:lang w:eastAsia="ko-KR"/>
        </w:rPr>
        <w:t xml:space="preserve"> panel or </w:t>
      </w:r>
      <w:proofErr w:type="spellStart"/>
      <w:r w:rsidRPr="00B86D35">
        <w:rPr>
          <w:i/>
          <w:lang w:eastAsia="ko-KR"/>
        </w:rPr>
        <w:t>TRP</w:t>
      </w:r>
      <w:proofErr w:type="spellEnd"/>
      <w:r w:rsidRPr="00B86D35">
        <w:rPr>
          <w:i/>
          <w:lang w:eastAsia="ko-KR"/>
        </w:rPr>
        <w:t xml:space="preserve"> can be configured in the beam reporting for different </w:t>
      </w:r>
      <w:proofErr w:type="spellStart"/>
      <w:r w:rsidRPr="00B86D35">
        <w:rPr>
          <w:i/>
          <w:lang w:eastAsia="ko-KR"/>
        </w:rPr>
        <w:t>Tx</w:t>
      </w:r>
      <w:proofErr w:type="spellEnd"/>
      <w:r w:rsidRPr="00B86D35">
        <w:rPr>
          <w:i/>
          <w:lang w:eastAsia="ko-KR"/>
        </w:rPr>
        <w:t xml:space="preserve"> panels of </w:t>
      </w:r>
      <w:proofErr w:type="spellStart"/>
      <w:r w:rsidRPr="00B86D35">
        <w:rPr>
          <w:i/>
          <w:lang w:eastAsia="ko-KR"/>
        </w:rPr>
        <w:t>TRPs</w:t>
      </w:r>
      <w:proofErr w:type="spellEnd"/>
      <w:r w:rsidR="00143247">
        <w:rPr>
          <w:i/>
          <w:lang w:eastAsia="ko-KR"/>
        </w:rPr>
        <w:t>.</w:t>
      </w:r>
    </w:p>
    <w:p w:rsidR="003C5DF9" w:rsidRDefault="003C5DF9" w:rsidP="008F0BA8">
      <w:pPr>
        <w:pStyle w:val="0LG"/>
        <w:spacing w:after="60" w:afterAutospacing="0"/>
        <w:ind w:firstLine="357"/>
      </w:pPr>
      <w:r w:rsidRPr="00B86D35">
        <w:t>T</w:t>
      </w:r>
      <w:r w:rsidRPr="003C5DF9">
        <w:t>he</w:t>
      </w:r>
      <w:r>
        <w:t xml:space="preserve"> required </w:t>
      </w:r>
      <w:proofErr w:type="spellStart"/>
      <w:r w:rsidRPr="00FE694A">
        <w:t>RSRP</w:t>
      </w:r>
      <w:proofErr w:type="spellEnd"/>
      <w:r w:rsidRPr="00FE694A">
        <w:t xml:space="preserve"> bits are used depending upon the </w:t>
      </w:r>
      <w:proofErr w:type="spellStart"/>
      <w:r>
        <w:t>RSRP</w:t>
      </w:r>
      <w:proofErr w:type="spellEnd"/>
      <w:r>
        <w:t xml:space="preserve"> </w:t>
      </w:r>
      <w:r w:rsidRPr="00FE694A">
        <w:t>resolution.</w:t>
      </w:r>
      <w:r>
        <w:rPr>
          <w:b/>
        </w:rPr>
        <w:t xml:space="preserve"> </w:t>
      </w:r>
      <w:r>
        <w:t xml:space="preserve">Since the </w:t>
      </w:r>
      <w:proofErr w:type="spellStart"/>
      <w:r>
        <w:t>RSRP</w:t>
      </w:r>
      <w:proofErr w:type="spellEnd"/>
      <w:r>
        <w:t xml:space="preserve"> is used only for the determination of the following CSI acquisition, and the </w:t>
      </w:r>
      <w:proofErr w:type="spellStart"/>
      <w:r>
        <w:t>UE</w:t>
      </w:r>
      <w:proofErr w:type="spellEnd"/>
      <w:r>
        <w:t xml:space="preserve"> already sorts the </w:t>
      </w:r>
      <w:proofErr w:type="spellStart"/>
      <w:r>
        <w:t>RSRP</w:t>
      </w:r>
      <w:proofErr w:type="spellEnd"/>
      <w:r>
        <w:t xml:space="preserve"> in the beam measurement report, the </w:t>
      </w:r>
      <w:proofErr w:type="spellStart"/>
      <w:r w:rsidRPr="00F206CA">
        <w:t>RSRP</w:t>
      </w:r>
      <w:proofErr w:type="spellEnd"/>
      <w:r w:rsidRPr="00F206CA">
        <w:t xml:space="preserve"> measurement resolution </w:t>
      </w:r>
      <w:r>
        <w:t xml:space="preserve">can be </w:t>
      </w:r>
      <w:r w:rsidRPr="00F206CA">
        <w:t>greater than</w:t>
      </w:r>
      <w:r>
        <w:t xml:space="preserve"> </w:t>
      </w:r>
      <w:proofErr w:type="spellStart"/>
      <w:r>
        <w:t>1dB</w:t>
      </w:r>
      <w:proofErr w:type="spellEnd"/>
      <w:r>
        <w:t xml:space="preserve">. It can be a </w:t>
      </w:r>
      <w:proofErr w:type="spellStart"/>
      <w:r>
        <w:t>2dB</w:t>
      </w:r>
      <w:proofErr w:type="spellEnd"/>
      <w:r>
        <w:t xml:space="preserve"> step or </w:t>
      </w:r>
      <w:proofErr w:type="spellStart"/>
      <w:r>
        <w:t>4dB</w:t>
      </w:r>
      <w:proofErr w:type="spellEnd"/>
      <w:r>
        <w:t xml:space="preserve"> step </w:t>
      </w:r>
      <w:r w:rsidRPr="00F206CA">
        <w:t xml:space="preserve">or </w:t>
      </w:r>
      <w:r>
        <w:t xml:space="preserve">a </w:t>
      </w:r>
      <w:r w:rsidRPr="00F206CA">
        <w:t>higher</w:t>
      </w:r>
      <w:r>
        <w:t xml:space="preserve"> step</w:t>
      </w:r>
      <w:r w:rsidRPr="00F206CA">
        <w:t xml:space="preserve"> </w:t>
      </w:r>
      <w:r>
        <w:t xml:space="preserve">to save the </w:t>
      </w:r>
      <w:r w:rsidRPr="00F206CA">
        <w:t>signal</w:t>
      </w:r>
      <w:r>
        <w:t>l</w:t>
      </w:r>
      <w:r w:rsidRPr="00F206CA">
        <w:t xml:space="preserve">ing </w:t>
      </w:r>
      <w:r>
        <w:t>bandwidth</w:t>
      </w:r>
      <w:r w:rsidRPr="00F206CA">
        <w:t xml:space="preserve"> of </w:t>
      </w:r>
      <w:proofErr w:type="spellStart"/>
      <w:r w:rsidRPr="00F206CA">
        <w:t>RSRP</w:t>
      </w:r>
      <w:proofErr w:type="spellEnd"/>
      <w:r w:rsidRPr="00F206CA">
        <w:t xml:space="preserve"> measurements</w:t>
      </w:r>
      <w:r>
        <w:t>.</w:t>
      </w:r>
      <w:r w:rsidRPr="00F206CA">
        <w:t xml:space="preserve"> The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resolution for each </w:t>
      </w:r>
      <w:proofErr w:type="spellStart"/>
      <w:r w:rsidRPr="00F206CA">
        <w:t>RSRP</w:t>
      </w:r>
      <w:proofErr w:type="spellEnd"/>
      <w:r w:rsidRPr="00F206CA">
        <w:t xml:space="preserve"> report can be configured by the network.</w:t>
      </w:r>
      <w:r>
        <w:t xml:space="preserve"> Depending upon the </w:t>
      </w:r>
      <w:proofErr w:type="spellStart"/>
      <w:r>
        <w:t>RSRP</w:t>
      </w:r>
      <w:proofErr w:type="spellEnd"/>
      <w:r>
        <w:t xml:space="preserve"> resolution, the required </w:t>
      </w:r>
      <w:proofErr w:type="spellStart"/>
      <w:r>
        <w:t>RSRP</w:t>
      </w:r>
      <w:proofErr w:type="spellEnd"/>
      <w:r>
        <w:t xml:space="preserve"> bits are dynamic. </w:t>
      </w:r>
    </w:p>
    <w:p w:rsidR="003C5DF9" w:rsidRDefault="003C5DF9" w:rsidP="00B86D35">
      <w:pPr>
        <w:pStyle w:val="0LG"/>
      </w:pPr>
      <w:r w:rsidRPr="00622C08">
        <w:rPr>
          <w:lang w:val="en-US"/>
        </w:rPr>
        <w:t>One</w:t>
      </w:r>
      <w:r w:rsidRPr="00F206CA">
        <w:t xml:space="preserve"> example of this </w:t>
      </w:r>
      <w:r>
        <w:t>method</w:t>
      </w:r>
      <w:r w:rsidRPr="00F206CA">
        <w:t xml:space="preserve"> is </w:t>
      </w:r>
      <w:r>
        <w:t xml:space="preserve">shown </w:t>
      </w:r>
      <w:r w:rsidRPr="00F206CA">
        <w:t xml:space="preserve">as below in Table </w:t>
      </w:r>
      <w:r w:rsidR="00B0639A">
        <w:t>3</w:t>
      </w:r>
      <w:r w:rsidRPr="00F206CA">
        <w:t xml:space="preserve">. In this example, </w:t>
      </w:r>
      <w:r>
        <w:t xml:space="preserve">we assume </w:t>
      </w:r>
      <w:proofErr w:type="spellStart"/>
      <w:r>
        <w:t>RSRP</w:t>
      </w:r>
      <w:proofErr w:type="spellEnd"/>
      <w:r>
        <w:t xml:space="preserve"> values are within the range of -140 </w:t>
      </w:r>
      <w:proofErr w:type="spellStart"/>
      <w:r>
        <w:t>dBm</w:t>
      </w:r>
      <w:proofErr w:type="spellEnd"/>
      <w:r>
        <w:t xml:space="preserve"> and -44 </w:t>
      </w:r>
      <w:proofErr w:type="spellStart"/>
      <w:r>
        <w:t>dBm</w:t>
      </w:r>
      <w:proofErr w:type="spellEnd"/>
      <w:r>
        <w:t xml:space="preserve">, and the </w:t>
      </w:r>
      <w:proofErr w:type="spellStart"/>
      <w:r>
        <w:t>UE</w:t>
      </w:r>
      <w:proofErr w:type="spellEnd"/>
      <w:r>
        <w:t xml:space="preserve"> only reports </w:t>
      </w:r>
      <w:proofErr w:type="spellStart"/>
      <w:r>
        <w:t>RSRP</w:t>
      </w:r>
      <w:proofErr w:type="spellEnd"/>
      <w:r>
        <w:t xml:space="preserve"> greater than the reference </w:t>
      </w:r>
      <w:proofErr w:type="spellStart"/>
      <w:r>
        <w:t>RSRP</w:t>
      </w:r>
      <w:proofErr w:type="spellEnd"/>
      <w:r>
        <w:t>. I</w:t>
      </w:r>
      <w:r w:rsidRPr="00F206CA">
        <w:t xml:space="preserve">f the reference </w:t>
      </w:r>
      <w:proofErr w:type="spellStart"/>
      <w:r w:rsidRPr="00F206CA">
        <w:t>RSRP</w:t>
      </w:r>
      <w:proofErr w:type="spellEnd"/>
      <w:r w:rsidRPr="00F206CA">
        <w:t xml:space="preserve"> is -140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resolution of 1 dB is assumed, 7 </w:t>
      </w:r>
      <w:proofErr w:type="spellStart"/>
      <w:r w:rsidRPr="00F206CA">
        <w:t>RSRP</w:t>
      </w:r>
      <w:proofErr w:type="spellEnd"/>
      <w:r w:rsidRPr="00F206CA">
        <w:t xml:space="preserve"> bits are required</w:t>
      </w:r>
      <w:r>
        <w:t xml:space="preserve"> to cover the whole range of </w:t>
      </w:r>
      <w:proofErr w:type="spellStart"/>
      <w:r>
        <w:t>RSRP</w:t>
      </w:r>
      <w:proofErr w:type="spellEnd"/>
      <w:r>
        <w:t xml:space="preserve"> values</w:t>
      </w:r>
      <w:r w:rsidRPr="00F206CA">
        <w:t xml:space="preserve">. </w:t>
      </w:r>
      <w:r w:rsidRPr="00F206CA">
        <w:rPr>
          <w:rFonts w:hint="eastAsia"/>
        </w:rPr>
        <w:t>B</w:t>
      </w:r>
      <w:r w:rsidRPr="00F206CA">
        <w:t xml:space="preserve">ut when the reference </w:t>
      </w:r>
      <w:proofErr w:type="spellStart"/>
      <w:r w:rsidRPr="00F206CA">
        <w:t>RSRP</w:t>
      </w:r>
      <w:proofErr w:type="spellEnd"/>
      <w:r w:rsidRPr="00F206CA">
        <w:t xml:space="preserve"> is -140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resolution of 2 dB is </w:t>
      </w:r>
      <w:r>
        <w:t>used</w:t>
      </w:r>
      <w:r w:rsidRPr="00F206CA">
        <w:t xml:space="preserve">, only 6 </w:t>
      </w:r>
      <w:proofErr w:type="spellStart"/>
      <w:r>
        <w:t>RSRP</w:t>
      </w:r>
      <w:proofErr w:type="spellEnd"/>
      <w:r>
        <w:t xml:space="preserve"> </w:t>
      </w:r>
      <w:r w:rsidRPr="00F206CA">
        <w:t xml:space="preserve">bits are required. If the reference </w:t>
      </w:r>
      <w:proofErr w:type="spellStart"/>
      <w:r w:rsidRPr="00F206CA">
        <w:t>RSRP</w:t>
      </w:r>
      <w:proofErr w:type="spellEnd"/>
      <w:r w:rsidRPr="00F206CA">
        <w:t xml:space="preserve"> is -105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r w:rsidRPr="00F206CA">
        <w:t xml:space="preserve">resolution of 1 dB is </w:t>
      </w:r>
      <w:r>
        <w:t>used</w:t>
      </w:r>
      <w:r w:rsidRPr="00F206CA">
        <w:t xml:space="preserve">, 6 </w:t>
      </w:r>
      <w:proofErr w:type="spellStart"/>
      <w:r w:rsidRPr="00F206CA">
        <w:t>RSRP</w:t>
      </w:r>
      <w:proofErr w:type="spellEnd"/>
      <w:r w:rsidRPr="00F206CA">
        <w:t xml:space="preserve"> bits are required. </w:t>
      </w:r>
      <w:r w:rsidRPr="00F206CA">
        <w:rPr>
          <w:rFonts w:hint="eastAsia"/>
        </w:rPr>
        <w:t>B</w:t>
      </w:r>
      <w:r w:rsidRPr="00F206CA">
        <w:t xml:space="preserve">ut when the reference </w:t>
      </w:r>
      <w:proofErr w:type="spellStart"/>
      <w:r w:rsidRPr="00F206CA">
        <w:t>RSRP</w:t>
      </w:r>
      <w:proofErr w:type="spellEnd"/>
      <w:r w:rsidRPr="00F206CA">
        <w:t xml:space="preserve"> is -105 </w:t>
      </w:r>
      <w:proofErr w:type="spellStart"/>
      <w:r w:rsidRPr="00F206CA">
        <w:t>dBm</w:t>
      </w:r>
      <w:proofErr w:type="spellEnd"/>
      <w:r w:rsidRPr="00F206CA">
        <w:t xml:space="preserve"> and </w:t>
      </w:r>
      <w:r>
        <w:t xml:space="preserve">the </w:t>
      </w:r>
      <w:r w:rsidRPr="00F206CA">
        <w:t xml:space="preserve">resolution of 2 dB is assumed, only 5 </w:t>
      </w:r>
      <w:proofErr w:type="spellStart"/>
      <w:r>
        <w:t>RSRP</w:t>
      </w:r>
      <w:proofErr w:type="spellEnd"/>
      <w:r>
        <w:t xml:space="preserve"> </w:t>
      </w:r>
      <w:r w:rsidRPr="00F206CA">
        <w:t>bits are required</w:t>
      </w:r>
      <w:r w:rsidRPr="006128AD">
        <w:t>.</w:t>
      </w:r>
    </w:p>
    <w:p w:rsidR="003C5DF9" w:rsidRPr="00B86D35" w:rsidRDefault="003C5DF9" w:rsidP="00B86D35">
      <w:pPr>
        <w:pStyle w:val="a6"/>
        <w:ind w:firstLine="360"/>
        <w:jc w:val="center"/>
        <w:rPr>
          <w:sz w:val="18"/>
          <w:lang w:eastAsia="ko-KR"/>
        </w:rPr>
      </w:pPr>
      <w:r w:rsidRPr="00B86D35">
        <w:rPr>
          <w:sz w:val="18"/>
          <w:lang w:eastAsia="ko-KR"/>
        </w:rPr>
        <w:t xml:space="preserve">Table </w:t>
      </w:r>
      <w:r w:rsidR="00B9192B" w:rsidRPr="00B86D35">
        <w:rPr>
          <w:sz w:val="18"/>
          <w:lang w:eastAsia="ko-KR"/>
        </w:rPr>
        <w:t>3</w:t>
      </w:r>
      <w:r w:rsidRPr="00B86D35">
        <w:rPr>
          <w:sz w:val="18"/>
          <w:lang w:eastAsia="ko-KR"/>
        </w:rPr>
        <w:t xml:space="preserve"> </w:t>
      </w:r>
      <w:r w:rsidRPr="00B86D35">
        <w:rPr>
          <w:b w:val="0"/>
          <w:sz w:val="18"/>
          <w:lang w:eastAsia="ko-KR"/>
        </w:rPr>
        <w:t xml:space="preserve">Required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Bits for differential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relative to the reference </w:t>
      </w:r>
      <w:proofErr w:type="spellStart"/>
      <w:r w:rsidRPr="00B86D35">
        <w:rPr>
          <w:b w:val="0"/>
          <w:sz w:val="18"/>
          <w:lang w:eastAsia="ko-KR"/>
        </w:rPr>
        <w:t>RSRP</w:t>
      </w:r>
      <w:proofErr w:type="spellEnd"/>
      <w:r w:rsidRPr="00B86D35">
        <w:rPr>
          <w:b w:val="0"/>
          <w:sz w:val="18"/>
          <w:lang w:eastAsia="ko-KR"/>
        </w:rPr>
        <w:t xml:space="preserve"> with different resolutions</w:t>
      </w:r>
    </w:p>
    <w:tbl>
      <w:tblPr>
        <w:tblW w:w="8000" w:type="dxa"/>
        <w:jc w:val="center"/>
        <w:tblLayout w:type="fixed"/>
        <w:tblLook w:val="04A0" w:firstRow="1" w:lastRow="0" w:firstColumn="1" w:lastColumn="0" w:noHBand="0" w:noVBand="1"/>
      </w:tblPr>
      <w:tblGrid>
        <w:gridCol w:w="1140"/>
        <w:gridCol w:w="1094"/>
        <w:gridCol w:w="2250"/>
        <w:gridCol w:w="2160"/>
        <w:gridCol w:w="1356"/>
      </w:tblGrid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Max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 xml:space="preserve">Min </w:t>
            </w:r>
            <w:proofErr w:type="spellStart"/>
            <w:r w:rsidRPr="00037BB0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 xml:space="preserve"> (</w:t>
            </w:r>
            <w:proofErr w:type="spellStart"/>
            <w:r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 w:rsidRPr="00037BB0"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Reference</w:t>
            </w:r>
            <w:r w:rsidRPr="00C13C14">
              <w:rPr>
                <w:rFonts w:eastAsia="Times New Roman"/>
                <w:color w:val="000000"/>
                <w:lang w:eastAsia="zh-CN"/>
              </w:rPr>
              <w:t xml:space="preserve"> </w:t>
            </w:r>
            <w:proofErr w:type="spellStart"/>
            <w:r w:rsidRPr="00C13C14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>
              <w:rPr>
                <w:rFonts w:eastAsia="Times New Roman"/>
                <w:color w:val="000000"/>
                <w:lang w:eastAsia="zh-CN"/>
              </w:rPr>
              <w:t xml:space="preserve"> </w:t>
            </w:r>
            <w:r w:rsidRPr="00C13C14">
              <w:rPr>
                <w:rFonts w:eastAsia="Times New Roman"/>
                <w:color w:val="000000"/>
                <w:lang w:eastAsia="zh-CN"/>
              </w:rPr>
              <w:t>(</w:t>
            </w:r>
            <w:proofErr w:type="spellStart"/>
            <w:r w:rsidRPr="00C13C14">
              <w:rPr>
                <w:rFonts w:eastAsia="Times New Roman"/>
                <w:color w:val="000000"/>
                <w:lang w:eastAsia="zh-CN"/>
              </w:rPr>
              <w:t>dBm</w:t>
            </w:r>
            <w:proofErr w:type="spellEnd"/>
            <w:r>
              <w:rPr>
                <w:rFonts w:eastAsia="Times New Roman"/>
                <w:color w:val="000000"/>
                <w:lang w:eastAsia="zh-CN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Resolution (dB)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rPr>
                <w:rFonts w:eastAsia="Times New Roman"/>
                <w:color w:val="000000"/>
                <w:lang w:eastAsia="zh-CN"/>
              </w:rPr>
            </w:pPr>
            <w:proofErr w:type="spellStart"/>
            <w:r w:rsidRPr="00C13C14">
              <w:rPr>
                <w:rFonts w:eastAsia="Times New Roman"/>
                <w:color w:val="000000"/>
                <w:lang w:eastAsia="zh-CN"/>
              </w:rPr>
              <w:t>RSRP</w:t>
            </w:r>
            <w:proofErr w:type="spellEnd"/>
            <w:r w:rsidRPr="00C13C14">
              <w:rPr>
                <w:rFonts w:eastAsia="Times New Roman"/>
                <w:color w:val="000000"/>
                <w:lang w:eastAsia="zh-CN"/>
              </w:rPr>
              <w:t xml:space="preserve"> bits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7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-105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6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6</w:t>
            </w:r>
          </w:p>
        </w:tc>
      </w:tr>
      <w:tr w:rsidR="003C5DF9" w:rsidRPr="00C13C14" w:rsidTr="001061CD">
        <w:trPr>
          <w:trHeight w:val="285"/>
          <w:jc w:val="center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-44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-140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-105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C5DF9" w:rsidRPr="00C13C14" w:rsidRDefault="003C5DF9" w:rsidP="001061CD">
            <w:pPr>
              <w:jc w:val="right"/>
              <w:rPr>
                <w:rFonts w:eastAsia="Times New Roman"/>
                <w:color w:val="000000"/>
                <w:lang w:eastAsia="zh-CN"/>
              </w:rPr>
            </w:pPr>
            <w:r w:rsidRPr="00C13C14">
              <w:rPr>
                <w:rFonts w:eastAsia="Times New Roman"/>
                <w:color w:val="000000"/>
                <w:lang w:eastAsia="zh-CN"/>
              </w:rPr>
              <w:t>5</w:t>
            </w:r>
          </w:p>
        </w:tc>
      </w:tr>
    </w:tbl>
    <w:p w:rsidR="00C01545" w:rsidRDefault="00C01545" w:rsidP="00B86D35">
      <w:pPr>
        <w:pStyle w:val="maintext"/>
        <w:ind w:left="360" w:firstLineChars="0" w:firstLine="0"/>
      </w:pPr>
    </w:p>
    <w:p w:rsidR="003C5DF9" w:rsidRDefault="003C5DF9" w:rsidP="00B86D35">
      <w:pPr>
        <w:pStyle w:val="0LG"/>
      </w:pPr>
      <w:r w:rsidRPr="00B86D35">
        <w:rPr>
          <w:lang w:val="en-US"/>
        </w:rPr>
        <w:t>The</w:t>
      </w:r>
      <w:r>
        <w:t xml:space="preserve"> </w:t>
      </w:r>
      <w:proofErr w:type="spellStart"/>
      <w:r w:rsidRPr="00451CCF">
        <w:rPr>
          <w:lang w:val="en-US"/>
        </w:rPr>
        <w:t>RSRP</w:t>
      </w:r>
      <w:proofErr w:type="spellEnd"/>
      <w:r>
        <w:t xml:space="preserve"> resolution can be reconfigured by the status of the RS or beam or beam pair link being measured. A first </w:t>
      </w:r>
      <w:proofErr w:type="spellStart"/>
      <w:r>
        <w:t>RSRP</w:t>
      </w:r>
      <w:proofErr w:type="spellEnd"/>
      <w:r>
        <w:t xml:space="preserve"> resolution is assumed by the </w:t>
      </w:r>
      <w:proofErr w:type="spellStart"/>
      <w:r>
        <w:t>UE</w:t>
      </w:r>
      <w:proofErr w:type="spellEnd"/>
      <w:r>
        <w:t xml:space="preserve"> if the RS or beam or beam pair link is considered as active or as a serving beam; whereas a second </w:t>
      </w:r>
      <w:proofErr w:type="spellStart"/>
      <w:r>
        <w:t>RSRP</w:t>
      </w:r>
      <w:proofErr w:type="spellEnd"/>
      <w:r>
        <w:t xml:space="preserve"> resolution is assumed by the </w:t>
      </w:r>
      <w:proofErr w:type="spellStart"/>
      <w:r>
        <w:t>UE</w:t>
      </w:r>
      <w:proofErr w:type="spellEnd"/>
      <w:r>
        <w:t xml:space="preserve"> if the RS or beam or beam pair link is considered inactive or a non-serving beam. Whether or not the beam is considered active or not active can be determined by whether the beam is part of the beam the </w:t>
      </w:r>
      <w:proofErr w:type="spellStart"/>
      <w:r>
        <w:t>UE</w:t>
      </w:r>
      <w:proofErr w:type="spellEnd"/>
      <w:r>
        <w:t xml:space="preserve"> should use to monitor NR </w:t>
      </w:r>
      <w:proofErr w:type="spellStart"/>
      <w:r>
        <w:t>PDCCH</w:t>
      </w:r>
      <w:proofErr w:type="spellEnd"/>
      <w:r>
        <w:t xml:space="preserve"> or to receive </w:t>
      </w:r>
      <w:proofErr w:type="spellStart"/>
      <w:r>
        <w:t>PDSCH</w:t>
      </w:r>
      <w:proofErr w:type="spellEnd"/>
      <w:r>
        <w:t xml:space="preserve">. The resolutions can be either predefined or configured by the network. For example, the </w:t>
      </w:r>
      <w:proofErr w:type="spellStart"/>
      <w:r>
        <w:t>UE</w:t>
      </w:r>
      <w:proofErr w:type="spellEnd"/>
      <w:r>
        <w:t xml:space="preserve"> assumes a higher resolution of </w:t>
      </w:r>
      <w:proofErr w:type="spellStart"/>
      <w:r>
        <w:t>1dB</w:t>
      </w:r>
      <w:proofErr w:type="spellEnd"/>
      <w:r>
        <w:t xml:space="preserve"> for the measurement </w:t>
      </w:r>
      <w:r>
        <w:lastRenderedPageBreak/>
        <w:t>of the serving beams or beam pair links and a lower resolution of 2 dB for measurement of the non-serving beams or beam pair links.</w:t>
      </w:r>
    </w:p>
    <w:p w:rsidR="009B68AA" w:rsidRDefault="009B68AA" w:rsidP="009B68AA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Pr="00B86D35" w:rsidRDefault="002D5C7E" w:rsidP="00B86D35">
      <w:pPr>
        <w:pStyle w:val="a5"/>
        <w:numPr>
          <w:ilvl w:val="0"/>
          <w:numId w:val="3"/>
        </w:numPr>
        <w:ind w:leftChars="0" w:firstLine="400"/>
        <w:rPr>
          <w:i/>
          <w:lang w:eastAsia="ko-KR"/>
        </w:rPr>
      </w:pPr>
      <w:r w:rsidRPr="00B86D35">
        <w:rPr>
          <w:i/>
          <w:lang w:eastAsia="ko-KR"/>
        </w:rPr>
        <w:t xml:space="preserve">Support multi-resolution </w:t>
      </w:r>
      <w:proofErr w:type="spellStart"/>
      <w:r w:rsidRPr="00B86D35">
        <w:rPr>
          <w:i/>
          <w:lang w:eastAsia="ko-KR"/>
        </w:rPr>
        <w:t>RSRP</w:t>
      </w:r>
      <w:proofErr w:type="spellEnd"/>
      <w:r w:rsidRPr="00B86D35">
        <w:rPr>
          <w:i/>
          <w:lang w:eastAsia="ko-KR"/>
        </w:rPr>
        <w:t xml:space="preserve"> for active/serving beam and inactive/non-serving beam</w:t>
      </w:r>
      <w:r w:rsidR="006A16A7">
        <w:rPr>
          <w:i/>
          <w:lang w:eastAsia="ko-KR"/>
        </w:rPr>
        <w:t>.</w:t>
      </w:r>
    </w:p>
    <w:p w:rsidR="00210D5D" w:rsidRPr="00CD0EEF" w:rsidRDefault="00210D5D" w:rsidP="00210D5D">
      <w:pPr>
        <w:pStyle w:val="1"/>
        <w:rPr>
          <w:b/>
        </w:rPr>
      </w:pPr>
      <w:r w:rsidRPr="00CD0EEF">
        <w:rPr>
          <w:rFonts w:hint="eastAsia"/>
          <w:b/>
        </w:rPr>
        <w:t>Conclusions</w:t>
      </w:r>
    </w:p>
    <w:p w:rsidR="00210D5D" w:rsidRDefault="00210D5D" w:rsidP="00C74EF5">
      <w:pPr>
        <w:pStyle w:val="2222"/>
        <w:spacing w:line="288" w:lineRule="auto"/>
        <w:ind w:firstLineChars="0" w:firstLine="198"/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 xml:space="preserve">n this contribution, </w:t>
      </w:r>
      <w:proofErr w:type="spellStart"/>
      <w:r w:rsidR="002D5C7E">
        <w:rPr>
          <w:rFonts w:hint="eastAsia"/>
          <w:lang w:eastAsia="ko-KR"/>
        </w:rPr>
        <w:t>L1</w:t>
      </w:r>
      <w:proofErr w:type="spellEnd"/>
      <w:r w:rsidR="002D5C7E">
        <w:rPr>
          <w:rFonts w:hint="eastAsia"/>
          <w:lang w:eastAsia="ko-KR"/>
        </w:rPr>
        <w:t xml:space="preserve"> </w:t>
      </w:r>
      <w:proofErr w:type="spellStart"/>
      <w:r w:rsidR="002D5C7E">
        <w:rPr>
          <w:rFonts w:hint="eastAsia"/>
          <w:lang w:eastAsia="ko-KR"/>
        </w:rPr>
        <w:t>RSRP</w:t>
      </w:r>
      <w:proofErr w:type="spellEnd"/>
      <w:r w:rsidR="002D5C7E">
        <w:rPr>
          <w:rFonts w:hint="eastAsia"/>
          <w:lang w:eastAsia="ko-KR"/>
        </w:rPr>
        <w:t xml:space="preserve"> reporting for NR </w:t>
      </w:r>
      <w:proofErr w:type="spellStart"/>
      <w:r w:rsidR="002D5C7E">
        <w:rPr>
          <w:rFonts w:hint="eastAsia"/>
          <w:lang w:eastAsia="ko-KR"/>
        </w:rPr>
        <w:t>bemanagement</w:t>
      </w:r>
      <w:proofErr w:type="spellEnd"/>
      <w:r w:rsidR="00CF4E21">
        <w:rPr>
          <w:rFonts w:hint="eastAsia"/>
          <w:lang w:eastAsia="ko-KR"/>
        </w:rPr>
        <w:t xml:space="preserve"> is</w:t>
      </w:r>
      <w:r>
        <w:rPr>
          <w:lang w:eastAsia="ko-KR"/>
        </w:rPr>
        <w:t xml:space="preserve"> discussed. Based on the discussions, the following observations and proposals are provided:</w:t>
      </w:r>
    </w:p>
    <w:p w:rsidR="002D5C7E" w:rsidRDefault="002D5C7E" w:rsidP="002D5C7E">
      <w:pPr>
        <w:rPr>
          <w:b/>
        </w:rPr>
      </w:pPr>
      <w:r w:rsidRPr="0096513B">
        <w:rPr>
          <w:b/>
          <w:i/>
          <w:u w:val="single"/>
        </w:rPr>
        <w:t>Observation</w:t>
      </w:r>
      <w:r>
        <w:rPr>
          <w:b/>
          <w:i/>
          <w:u w:val="single"/>
        </w:rPr>
        <w:t>s</w:t>
      </w:r>
      <w:r w:rsidRPr="004F0633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is one of crucial feature for NR b</w:t>
      </w:r>
      <w:r w:rsidRPr="002D5C7E">
        <w:rPr>
          <w:i/>
          <w:lang w:eastAsia="ko-KR"/>
        </w:rPr>
        <w:t>eam management</w:t>
      </w:r>
      <w:r>
        <w:rPr>
          <w:rFonts w:hint="eastAsia"/>
          <w:i/>
          <w:lang w:eastAsia="ko-KR"/>
        </w:rPr>
        <w:t xml:space="preserve"> since it provides beam related information with minimum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complexity.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Supporting range from -140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to -44 </w:t>
      </w:r>
      <w:proofErr w:type="spellStart"/>
      <w:r>
        <w:rPr>
          <w:rFonts w:hint="eastAsia"/>
          <w:i/>
          <w:lang w:eastAsia="ko-KR"/>
        </w:rPr>
        <w:t>dBm</w:t>
      </w:r>
      <w:proofErr w:type="spellEnd"/>
      <w:r>
        <w:rPr>
          <w:rFonts w:hint="eastAsia"/>
          <w:i/>
          <w:lang w:eastAsia="ko-KR"/>
        </w:rPr>
        <w:t xml:space="preserve"> which is supported in LTE requires high </w:t>
      </w:r>
      <w:r>
        <w:rPr>
          <w:i/>
          <w:lang w:eastAsia="ko-KR"/>
        </w:rPr>
        <w:t>reporting</w:t>
      </w:r>
      <w:r>
        <w:rPr>
          <w:rFonts w:hint="eastAsia"/>
          <w:i/>
          <w:lang w:eastAsia="ko-KR"/>
        </w:rPr>
        <w:t xml:space="preserve"> overhead.</w:t>
      </w:r>
    </w:p>
    <w:p w:rsidR="002D5C7E" w:rsidRDefault="002D5C7E" w:rsidP="002D5C7E">
      <w:pPr>
        <w:pStyle w:val="a5"/>
        <w:numPr>
          <w:ilvl w:val="1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Such large reporting overhead can be more crucial </w:t>
      </w:r>
      <w:r>
        <w:rPr>
          <w:i/>
          <w:lang w:eastAsia="ko-KR"/>
        </w:rPr>
        <w:t>when</w:t>
      </w:r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selects and reports multiple beam selections.</w:t>
      </w:r>
    </w:p>
    <w:p w:rsidR="002D5C7E" w:rsidRPr="008A3C72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Lower resolution on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may reduce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overhead, but reduces benefits of </w:t>
      </w:r>
      <w:proofErr w:type="spellStart"/>
      <w:r>
        <w:rPr>
          <w:rFonts w:hint="eastAsia"/>
          <w:i/>
          <w:lang w:eastAsia="ko-KR"/>
        </w:rPr>
        <w:t>L1</w:t>
      </w:r>
      <w:proofErr w:type="spellEnd"/>
      <w:r>
        <w:rPr>
          <w:rFonts w:hint="eastAsia"/>
          <w:i/>
          <w:lang w:eastAsia="ko-KR"/>
        </w:rPr>
        <w:t xml:space="preserve">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reporting. </w:t>
      </w:r>
    </w:p>
    <w:p w:rsidR="002D5C7E" w:rsidRDefault="002D5C7E" w:rsidP="002D5C7E">
      <w:pPr>
        <w:rPr>
          <w:b/>
        </w:rPr>
      </w:pPr>
      <w:r>
        <w:rPr>
          <w:b/>
          <w:i/>
          <w:u w:val="single"/>
        </w:rPr>
        <w:t>Proposal</w:t>
      </w:r>
      <w:r w:rsidRPr="00BD6B82">
        <w:rPr>
          <w:rFonts w:hint="eastAsia"/>
          <w:b/>
        </w:rPr>
        <w:t xml:space="preserve">: </w:t>
      </w:r>
    </w:p>
    <w:p w:rsidR="002D5C7E" w:rsidRDefault="002D5C7E" w:rsidP="002D5C7E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>
        <w:rPr>
          <w:rFonts w:hint="eastAsia"/>
          <w:i/>
          <w:lang w:eastAsia="ko-KR"/>
        </w:rPr>
        <w:t xml:space="preserve">Support MAC CE based reference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configuration from </w:t>
      </w:r>
      <w:proofErr w:type="spellStart"/>
      <w:r>
        <w:rPr>
          <w:rFonts w:hint="eastAsia"/>
          <w:i/>
          <w:lang w:eastAsia="ko-KR"/>
        </w:rPr>
        <w:t>gNB</w:t>
      </w:r>
      <w:proofErr w:type="spellEnd"/>
      <w:r>
        <w:rPr>
          <w:rFonts w:hint="eastAsia"/>
          <w:i/>
          <w:lang w:eastAsia="ko-KR"/>
        </w:rPr>
        <w:t xml:space="preserve"> and differential </w:t>
      </w:r>
      <w:proofErr w:type="spellStart"/>
      <w:r>
        <w:rPr>
          <w:rFonts w:hint="eastAsia"/>
          <w:i/>
          <w:lang w:eastAsia="ko-KR"/>
        </w:rPr>
        <w:t>RSRP</w:t>
      </w:r>
      <w:proofErr w:type="spellEnd"/>
      <w:r>
        <w:rPr>
          <w:rFonts w:hint="eastAsia"/>
          <w:i/>
          <w:lang w:eastAsia="ko-KR"/>
        </w:rPr>
        <w:t xml:space="preserve"> reporting from </w:t>
      </w:r>
      <w:proofErr w:type="spellStart"/>
      <w:r>
        <w:rPr>
          <w:rFonts w:hint="eastAsia"/>
          <w:i/>
          <w:lang w:eastAsia="ko-KR"/>
        </w:rPr>
        <w:t>UE</w:t>
      </w:r>
      <w:proofErr w:type="spellEnd"/>
      <w:r>
        <w:rPr>
          <w:rFonts w:hint="eastAsia"/>
          <w:i/>
          <w:lang w:eastAsia="ko-KR"/>
        </w:rPr>
        <w:t xml:space="preserve"> in NR</w:t>
      </w:r>
      <w:r>
        <w:rPr>
          <w:i/>
          <w:lang w:eastAsia="ko-KR"/>
        </w:rPr>
        <w:t xml:space="preserve">. </w:t>
      </w:r>
    </w:p>
    <w:p w:rsidR="00001712" w:rsidRDefault="00001712" w:rsidP="0000171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 w:rsidRPr="001061CD">
        <w:rPr>
          <w:i/>
          <w:lang w:eastAsia="ko-KR"/>
        </w:rPr>
        <w:t xml:space="preserve">Multi-reference </w:t>
      </w:r>
      <w:proofErr w:type="spellStart"/>
      <w:r w:rsidRPr="001061CD">
        <w:rPr>
          <w:i/>
          <w:lang w:eastAsia="ko-KR"/>
        </w:rPr>
        <w:t>RSRP</w:t>
      </w:r>
      <w:proofErr w:type="spellEnd"/>
      <w:r w:rsidRPr="001061CD">
        <w:rPr>
          <w:i/>
          <w:lang w:eastAsia="ko-KR"/>
        </w:rPr>
        <w:t xml:space="preserve"> for </w:t>
      </w:r>
      <w:proofErr w:type="spellStart"/>
      <w:proofErr w:type="gramStart"/>
      <w:r w:rsidRPr="001061CD">
        <w:rPr>
          <w:i/>
          <w:lang w:eastAsia="ko-KR"/>
        </w:rPr>
        <w:t>Tx</w:t>
      </w:r>
      <w:proofErr w:type="spellEnd"/>
      <w:proofErr w:type="gramEnd"/>
      <w:r w:rsidRPr="001061CD">
        <w:rPr>
          <w:i/>
          <w:lang w:eastAsia="ko-KR"/>
        </w:rPr>
        <w:t xml:space="preserve"> panel or </w:t>
      </w:r>
      <w:proofErr w:type="spellStart"/>
      <w:r w:rsidRPr="001061CD">
        <w:rPr>
          <w:i/>
          <w:lang w:eastAsia="ko-KR"/>
        </w:rPr>
        <w:t>TRP</w:t>
      </w:r>
      <w:proofErr w:type="spellEnd"/>
      <w:r w:rsidRPr="001061CD">
        <w:rPr>
          <w:i/>
          <w:lang w:eastAsia="ko-KR"/>
        </w:rPr>
        <w:t xml:space="preserve"> can be configured in the beam reporting for different </w:t>
      </w:r>
      <w:proofErr w:type="spellStart"/>
      <w:r w:rsidRPr="001061CD">
        <w:rPr>
          <w:i/>
          <w:lang w:eastAsia="ko-KR"/>
        </w:rPr>
        <w:t>Tx</w:t>
      </w:r>
      <w:proofErr w:type="spellEnd"/>
      <w:r w:rsidRPr="001061CD">
        <w:rPr>
          <w:i/>
          <w:lang w:eastAsia="ko-KR"/>
        </w:rPr>
        <w:t xml:space="preserve"> panels of </w:t>
      </w:r>
      <w:proofErr w:type="spellStart"/>
      <w:r w:rsidRPr="001061CD">
        <w:rPr>
          <w:i/>
          <w:lang w:eastAsia="ko-KR"/>
        </w:rPr>
        <w:t>TRPs</w:t>
      </w:r>
      <w:proofErr w:type="spellEnd"/>
      <w:r>
        <w:rPr>
          <w:i/>
          <w:lang w:eastAsia="ko-KR"/>
        </w:rPr>
        <w:t>.</w:t>
      </w:r>
    </w:p>
    <w:p w:rsidR="00001712" w:rsidRPr="00B86D35" w:rsidRDefault="00001712">
      <w:pPr>
        <w:pStyle w:val="a5"/>
        <w:numPr>
          <w:ilvl w:val="0"/>
          <w:numId w:val="3"/>
        </w:numPr>
        <w:ind w:leftChars="0"/>
        <w:rPr>
          <w:i/>
          <w:lang w:eastAsia="ko-KR"/>
        </w:rPr>
      </w:pPr>
      <w:r w:rsidRPr="001061CD">
        <w:rPr>
          <w:i/>
          <w:lang w:eastAsia="ko-KR"/>
        </w:rPr>
        <w:t xml:space="preserve">Support multi-resolution </w:t>
      </w:r>
      <w:proofErr w:type="spellStart"/>
      <w:r w:rsidRPr="001061CD">
        <w:rPr>
          <w:i/>
          <w:lang w:eastAsia="ko-KR"/>
        </w:rPr>
        <w:t>RSRP</w:t>
      </w:r>
      <w:proofErr w:type="spellEnd"/>
      <w:r w:rsidRPr="001061CD">
        <w:rPr>
          <w:i/>
          <w:lang w:eastAsia="ko-KR"/>
        </w:rPr>
        <w:t xml:space="preserve"> for active/serving beam and inactive/non-serving beam</w:t>
      </w:r>
      <w:r>
        <w:rPr>
          <w:i/>
          <w:lang w:eastAsia="ko-KR"/>
        </w:rPr>
        <w:t>.</w:t>
      </w:r>
    </w:p>
    <w:p w:rsidR="00210D5D" w:rsidRPr="00D04E23" w:rsidRDefault="00210D5D" w:rsidP="00210D5D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CF4E21" w:rsidRDefault="00CF4E21" w:rsidP="00CF4E21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 w:rsidRPr="00A11E8D">
        <w:rPr>
          <w:rFonts w:cs="Times New Roman"/>
          <w:lang w:eastAsia="ko-KR"/>
        </w:rPr>
        <w:t>RP-1</w:t>
      </w:r>
      <w:r>
        <w:rPr>
          <w:rFonts w:cs="Times New Roman" w:hint="eastAsia"/>
          <w:lang w:eastAsia="ko-KR"/>
        </w:rPr>
        <w:t>70847</w:t>
      </w:r>
      <w:r w:rsidRPr="00A11E8D">
        <w:rPr>
          <w:rFonts w:cs="Times New Roman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A11E8D">
        <w:rPr>
          <w:rFonts w:cs="Times New Roman"/>
          <w:lang w:eastAsia="ko-KR"/>
        </w:rPr>
        <w:t xml:space="preserve">New </w:t>
      </w:r>
      <w:proofErr w:type="spellStart"/>
      <w:r>
        <w:rPr>
          <w:rFonts w:cs="Times New Roman" w:hint="eastAsia"/>
          <w:lang w:eastAsia="ko-KR"/>
        </w:rPr>
        <w:t>WID</w:t>
      </w:r>
      <w:proofErr w:type="spellEnd"/>
      <w:r w:rsidRPr="00A11E8D">
        <w:rPr>
          <w:rFonts w:cs="Times New Roman"/>
          <w:lang w:eastAsia="ko-KR"/>
        </w:rPr>
        <w:t xml:space="preserve"> on New Radio Access Technology</w:t>
      </w:r>
      <w:r>
        <w:rPr>
          <w:rFonts w:cs="Times New Roman"/>
          <w:lang w:eastAsia="ko-KR"/>
        </w:rPr>
        <w:t>”, NTT DOCOMO</w:t>
      </w:r>
    </w:p>
    <w:p w:rsidR="00625127" w:rsidRDefault="00210D5D" w:rsidP="00B91B03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RAN1#8</w:t>
      </w:r>
      <w:r w:rsidR="000F478A">
        <w:rPr>
          <w:rFonts w:hint="eastAsia"/>
          <w:lang w:eastAsia="ko-KR"/>
        </w:rPr>
        <w:t>8</w:t>
      </w:r>
      <w:proofErr w:type="spellEnd"/>
      <w:r w:rsidRPr="00E61D2F">
        <w:rPr>
          <w:lang w:eastAsia="ko-KR"/>
        </w:rPr>
        <w:t>, Chairman’s Note</w:t>
      </w:r>
    </w:p>
    <w:p w:rsidR="000F478A" w:rsidRDefault="000F478A" w:rsidP="000F478A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RAN1#8</w:t>
      </w:r>
      <w:r>
        <w:rPr>
          <w:rFonts w:hint="eastAsia"/>
          <w:lang w:eastAsia="ko-KR"/>
        </w:rPr>
        <w:t>9</w:t>
      </w:r>
      <w:proofErr w:type="spellEnd"/>
      <w:r w:rsidRPr="00E61D2F">
        <w:rPr>
          <w:lang w:eastAsia="ko-KR"/>
        </w:rPr>
        <w:t>, Chairman’s Note</w:t>
      </w:r>
    </w:p>
    <w:p w:rsidR="008F0BA8" w:rsidRDefault="008F0BA8" w:rsidP="008F0BA8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RAN</w:t>
      </w:r>
      <w:r>
        <w:rPr>
          <w:rFonts w:hint="eastAsia"/>
          <w:lang w:eastAsia="ko-KR"/>
        </w:rPr>
        <w:t xml:space="preserve"> Ad-Hoc #2</w:t>
      </w:r>
      <w:r w:rsidRPr="00E61D2F">
        <w:rPr>
          <w:lang w:eastAsia="ko-KR"/>
        </w:rPr>
        <w:t>, Chairman’s Note</w:t>
      </w:r>
    </w:p>
    <w:p w:rsidR="00931598" w:rsidRDefault="00931598" w:rsidP="00931598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 w:rsidRPr="00E61D2F">
        <w:rPr>
          <w:lang w:eastAsia="ko-KR"/>
        </w:rPr>
        <w:t>3GPP</w:t>
      </w:r>
      <w:proofErr w:type="spellEnd"/>
      <w:r w:rsidRPr="00E61D2F">
        <w:rPr>
          <w:lang w:eastAsia="ko-KR"/>
        </w:rPr>
        <w:t xml:space="preserve"> TSG </w:t>
      </w:r>
      <w:proofErr w:type="spellStart"/>
      <w:r w:rsidRPr="00E61D2F">
        <w:rPr>
          <w:lang w:eastAsia="ko-KR"/>
        </w:rPr>
        <w:t>RAN</w:t>
      </w:r>
      <w:r>
        <w:rPr>
          <w:rFonts w:hint="eastAsia"/>
          <w:lang w:eastAsia="ko-KR"/>
        </w:rPr>
        <w:t>#90</w:t>
      </w:r>
      <w:proofErr w:type="spellEnd"/>
      <w:r w:rsidRPr="00E61D2F">
        <w:rPr>
          <w:lang w:eastAsia="ko-KR"/>
        </w:rPr>
        <w:t>, Chairman’s Note</w:t>
      </w:r>
    </w:p>
    <w:p w:rsidR="0021397F" w:rsidRPr="00EC5E11" w:rsidRDefault="000F478A" w:rsidP="002D5C7E">
      <w:pPr>
        <w:pStyle w:val="2222"/>
        <w:numPr>
          <w:ilvl w:val="0"/>
          <w:numId w:val="2"/>
        </w:numPr>
        <w:spacing w:after="120" w:line="288" w:lineRule="auto"/>
        <w:ind w:left="357" w:firstLineChars="0" w:hanging="357"/>
        <w:rPr>
          <w:lang w:eastAsia="ko-KR"/>
        </w:rPr>
      </w:pPr>
      <w:proofErr w:type="spellStart"/>
      <w:r>
        <w:rPr>
          <w:rFonts w:hint="eastAsia"/>
          <w:lang w:eastAsia="ko-KR"/>
        </w:rPr>
        <w:t>3GPP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>
        <w:rPr>
          <w:rFonts w:hint="eastAsia"/>
          <w:lang w:eastAsia="ko-KR"/>
        </w:rPr>
        <w:t>TS36.133</w:t>
      </w:r>
      <w:proofErr w:type="spellEnd"/>
      <w:r>
        <w:rPr>
          <w:rFonts w:hint="eastAsia"/>
          <w:lang w:eastAsia="ko-KR"/>
        </w:rPr>
        <w:t xml:space="preserve"> </w:t>
      </w:r>
      <w:proofErr w:type="spellStart"/>
      <w:r w:rsidR="000023CB" w:rsidRPr="00E45322">
        <w:t>V</w:t>
      </w:r>
      <w:r w:rsidR="000023CB" w:rsidRPr="00E45322">
        <w:rPr>
          <w:rFonts w:cs="v5.0.0"/>
        </w:rPr>
        <w:t>1</w:t>
      </w:r>
      <w:r w:rsidR="000023CB">
        <w:rPr>
          <w:rFonts w:cs="v5.0.0"/>
        </w:rPr>
        <w:t>4</w:t>
      </w:r>
      <w:r w:rsidR="000023CB" w:rsidRPr="00E45322">
        <w:rPr>
          <w:rFonts w:cs="v5.0.0"/>
        </w:rPr>
        <w:t>.</w:t>
      </w:r>
      <w:r w:rsidR="000023CB">
        <w:rPr>
          <w:rFonts w:cs="v5.0.0"/>
        </w:rPr>
        <w:t>3</w:t>
      </w:r>
      <w:r w:rsidR="000023CB" w:rsidRPr="00E45322">
        <w:rPr>
          <w:rFonts w:cs="v5.0.0"/>
        </w:rPr>
        <w:t>.0</w:t>
      </w:r>
      <w:proofErr w:type="spellEnd"/>
      <w:r w:rsidR="000023CB">
        <w:rPr>
          <w:rFonts w:hint="eastAsia"/>
          <w:lang w:eastAsia="ko-KR"/>
        </w:rPr>
        <w:t>:</w:t>
      </w:r>
      <w:r w:rsidR="000023CB" w:rsidRPr="000023CB">
        <w:rPr>
          <w:rFonts w:cs="v4.2.0"/>
        </w:rPr>
        <w:t xml:space="preserve"> </w:t>
      </w:r>
      <w:r w:rsidR="000023CB">
        <w:rPr>
          <w:rFonts w:cs="v4.2.0"/>
          <w:lang w:eastAsia="ko-KR"/>
        </w:rPr>
        <w:t>“</w:t>
      </w:r>
      <w:r w:rsidR="000023CB" w:rsidRPr="00E45322">
        <w:rPr>
          <w:rFonts w:cs="v4.2.0"/>
        </w:rPr>
        <w:t>Requirements for support of radio resource management</w:t>
      </w:r>
      <w:r w:rsidR="000023CB">
        <w:rPr>
          <w:rFonts w:cs="v4.2.0"/>
          <w:lang w:eastAsia="ko-KR"/>
        </w:rPr>
        <w:t>”</w:t>
      </w:r>
      <w:r w:rsidR="000023CB">
        <w:rPr>
          <w:rFonts w:cs="v4.2.0" w:hint="eastAsia"/>
          <w:lang w:eastAsia="ko-KR"/>
        </w:rPr>
        <w:t>.</w:t>
      </w:r>
      <w:r w:rsidR="002D5C7E" w:rsidRPr="00EC5E11">
        <w:rPr>
          <w:lang w:eastAsia="ko-KR"/>
        </w:rPr>
        <w:t xml:space="preserve"> </w:t>
      </w:r>
    </w:p>
    <w:sectPr w:rsidR="0021397F" w:rsidRPr="00EC5E11" w:rsidSect="00380683">
      <w:headerReference w:type="default" r:id="rId10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522" w:rsidRDefault="001E0522" w:rsidP="00210D5D">
      <w:pPr>
        <w:spacing w:after="0"/>
      </w:pPr>
      <w:r>
        <w:separator/>
      </w:r>
    </w:p>
  </w:endnote>
  <w:endnote w:type="continuationSeparator" w:id="0">
    <w:p w:rsidR="001E0522" w:rsidRDefault="001E0522" w:rsidP="00210D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522" w:rsidRDefault="001E0522" w:rsidP="00210D5D">
      <w:pPr>
        <w:spacing w:after="0"/>
      </w:pPr>
      <w:r>
        <w:separator/>
      </w:r>
    </w:p>
  </w:footnote>
  <w:footnote w:type="continuationSeparator" w:id="0">
    <w:p w:rsidR="001E0522" w:rsidRDefault="001E0522" w:rsidP="00210D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5B2B" w:rsidRDefault="00915B2B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6C8"/>
    <w:multiLevelType w:val="hybridMultilevel"/>
    <w:tmpl w:val="2B42E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E37512E"/>
    <w:multiLevelType w:val="hybridMultilevel"/>
    <w:tmpl w:val="1E06268A"/>
    <w:lvl w:ilvl="0" w:tplc="ED52E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C413BC">
      <w:start w:val="26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FEF06C">
      <w:start w:val="26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84A0E">
      <w:start w:val="266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488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A9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0A5F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C8F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E640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2E84D13"/>
    <w:multiLevelType w:val="hybridMultilevel"/>
    <w:tmpl w:val="907C5B28"/>
    <w:lvl w:ilvl="0" w:tplc="8DC08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38D13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DC6E4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F6DCF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862FC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3A1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FCF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46B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760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40F025D"/>
    <w:multiLevelType w:val="hybridMultilevel"/>
    <w:tmpl w:val="0944E3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CCC1B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3F4C176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4108347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0422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5C4BB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96BA2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F404C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10215E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93F182E"/>
    <w:multiLevelType w:val="hybridMultilevel"/>
    <w:tmpl w:val="E6B8D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684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3A56C1E"/>
    <w:multiLevelType w:val="hybridMultilevel"/>
    <w:tmpl w:val="ACEA03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9427AC"/>
    <w:multiLevelType w:val="hybridMultilevel"/>
    <w:tmpl w:val="773CA3D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4BCD3BA1"/>
    <w:multiLevelType w:val="hybridMultilevel"/>
    <w:tmpl w:val="BEB6DF42"/>
    <w:lvl w:ilvl="0" w:tplc="707A8D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FCDA2C">
      <w:start w:val="110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7ACC08">
      <w:start w:val="11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56EE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AAF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21E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E27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F08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1073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511D7F7E"/>
    <w:multiLevelType w:val="hybridMultilevel"/>
    <w:tmpl w:val="9CF25AE2"/>
    <w:lvl w:ilvl="0" w:tplc="E9AE3B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86C3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28E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FAC212"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BF2D7E0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FAF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AE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DEA6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7ED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D9B48BC"/>
    <w:multiLevelType w:val="hybridMultilevel"/>
    <w:tmpl w:val="36A833EA"/>
    <w:lvl w:ilvl="0" w:tplc="E0747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B2A8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E40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0886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18E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44B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220D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205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D8C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3"/>
  </w:num>
  <w:num w:numId="5">
    <w:abstractNumId w:val="15"/>
  </w:num>
  <w:num w:numId="6">
    <w:abstractNumId w:val="9"/>
  </w:num>
  <w:num w:numId="7">
    <w:abstractNumId w:val="12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5"/>
  </w:num>
  <w:num w:numId="13">
    <w:abstractNumId w:val="13"/>
  </w:num>
  <w:num w:numId="14">
    <w:abstractNumId w:val="8"/>
  </w:num>
  <w:num w:numId="15">
    <w:abstractNumId w:val="11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ao He">
    <w15:presenceInfo w15:providerId="AD" w15:userId="S-1-5-21-1113485638-12673345-929701000-3095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96F"/>
    <w:rsid w:val="00001712"/>
    <w:rsid w:val="000023CB"/>
    <w:rsid w:val="000249B7"/>
    <w:rsid w:val="00034499"/>
    <w:rsid w:val="000374AD"/>
    <w:rsid w:val="000611C3"/>
    <w:rsid w:val="00070A39"/>
    <w:rsid w:val="00085678"/>
    <w:rsid w:val="00093499"/>
    <w:rsid w:val="000950AC"/>
    <w:rsid w:val="000B1EAC"/>
    <w:rsid w:val="000C1C55"/>
    <w:rsid w:val="000F478A"/>
    <w:rsid w:val="000F6F1D"/>
    <w:rsid w:val="001254EE"/>
    <w:rsid w:val="00143247"/>
    <w:rsid w:val="00157922"/>
    <w:rsid w:val="00173C04"/>
    <w:rsid w:val="00184A2E"/>
    <w:rsid w:val="0019504D"/>
    <w:rsid w:val="001A4FCB"/>
    <w:rsid w:val="001B4B35"/>
    <w:rsid w:val="001E0522"/>
    <w:rsid w:val="001E32F0"/>
    <w:rsid w:val="00210D5D"/>
    <w:rsid w:val="00210F25"/>
    <w:rsid w:val="0021397F"/>
    <w:rsid w:val="00220A32"/>
    <w:rsid w:val="0022375A"/>
    <w:rsid w:val="00245A3A"/>
    <w:rsid w:val="00246BD5"/>
    <w:rsid w:val="00246D6D"/>
    <w:rsid w:val="00247B34"/>
    <w:rsid w:val="00250ABB"/>
    <w:rsid w:val="002672AE"/>
    <w:rsid w:val="002700FE"/>
    <w:rsid w:val="00272CB4"/>
    <w:rsid w:val="002C44F5"/>
    <w:rsid w:val="002D5C7E"/>
    <w:rsid w:val="00322D4B"/>
    <w:rsid w:val="003471CF"/>
    <w:rsid w:val="003760AD"/>
    <w:rsid w:val="00380683"/>
    <w:rsid w:val="00394E21"/>
    <w:rsid w:val="003A4551"/>
    <w:rsid w:val="003C5DF9"/>
    <w:rsid w:val="003F2675"/>
    <w:rsid w:val="003F6A24"/>
    <w:rsid w:val="00406AD2"/>
    <w:rsid w:val="004204A9"/>
    <w:rsid w:val="0042489A"/>
    <w:rsid w:val="004607FF"/>
    <w:rsid w:val="004743D5"/>
    <w:rsid w:val="004A7271"/>
    <w:rsid w:val="004B3459"/>
    <w:rsid w:val="004D29AF"/>
    <w:rsid w:val="004E0A0A"/>
    <w:rsid w:val="004E596F"/>
    <w:rsid w:val="0050004B"/>
    <w:rsid w:val="00586B5F"/>
    <w:rsid w:val="00596DF8"/>
    <w:rsid w:val="005D3FA2"/>
    <w:rsid w:val="005D4C8F"/>
    <w:rsid w:val="005F4AF8"/>
    <w:rsid w:val="00625127"/>
    <w:rsid w:val="00650D28"/>
    <w:rsid w:val="00687D17"/>
    <w:rsid w:val="0069698A"/>
    <w:rsid w:val="006A16A7"/>
    <w:rsid w:val="006C7B1F"/>
    <w:rsid w:val="00702910"/>
    <w:rsid w:val="0070341B"/>
    <w:rsid w:val="00730DBF"/>
    <w:rsid w:val="00781EA7"/>
    <w:rsid w:val="0079385D"/>
    <w:rsid w:val="007D17BF"/>
    <w:rsid w:val="00827F09"/>
    <w:rsid w:val="00834975"/>
    <w:rsid w:val="00836B37"/>
    <w:rsid w:val="008464C3"/>
    <w:rsid w:val="00872620"/>
    <w:rsid w:val="008A3C72"/>
    <w:rsid w:val="008B4280"/>
    <w:rsid w:val="008E0E23"/>
    <w:rsid w:val="008E11B8"/>
    <w:rsid w:val="008F0BA8"/>
    <w:rsid w:val="00915B2B"/>
    <w:rsid w:val="00931598"/>
    <w:rsid w:val="00965F7E"/>
    <w:rsid w:val="009719EB"/>
    <w:rsid w:val="00994DFF"/>
    <w:rsid w:val="009B492E"/>
    <w:rsid w:val="009B4AF5"/>
    <w:rsid w:val="009B68AA"/>
    <w:rsid w:val="009F4C72"/>
    <w:rsid w:val="009F5EDB"/>
    <w:rsid w:val="00A01360"/>
    <w:rsid w:val="00A33450"/>
    <w:rsid w:val="00A37068"/>
    <w:rsid w:val="00A42ADF"/>
    <w:rsid w:val="00A47ED5"/>
    <w:rsid w:val="00A55A15"/>
    <w:rsid w:val="00A83530"/>
    <w:rsid w:val="00A86E41"/>
    <w:rsid w:val="00A949B9"/>
    <w:rsid w:val="00AC0EA4"/>
    <w:rsid w:val="00AF70FC"/>
    <w:rsid w:val="00B0639A"/>
    <w:rsid w:val="00B32251"/>
    <w:rsid w:val="00B50A6F"/>
    <w:rsid w:val="00B86D35"/>
    <w:rsid w:val="00B9192B"/>
    <w:rsid w:val="00B91B03"/>
    <w:rsid w:val="00BA0294"/>
    <w:rsid w:val="00BA1828"/>
    <w:rsid w:val="00BD3D44"/>
    <w:rsid w:val="00BD3E14"/>
    <w:rsid w:val="00BD6B82"/>
    <w:rsid w:val="00BE032C"/>
    <w:rsid w:val="00C01545"/>
    <w:rsid w:val="00C0485D"/>
    <w:rsid w:val="00C26DB7"/>
    <w:rsid w:val="00C61A40"/>
    <w:rsid w:val="00C70FA7"/>
    <w:rsid w:val="00C74EF5"/>
    <w:rsid w:val="00C911C5"/>
    <w:rsid w:val="00CB2492"/>
    <w:rsid w:val="00CB6EC7"/>
    <w:rsid w:val="00CD0EEF"/>
    <w:rsid w:val="00CE3E20"/>
    <w:rsid w:val="00CF4E21"/>
    <w:rsid w:val="00CF6588"/>
    <w:rsid w:val="00D07052"/>
    <w:rsid w:val="00D326D4"/>
    <w:rsid w:val="00D435A3"/>
    <w:rsid w:val="00D81D3E"/>
    <w:rsid w:val="00DB42C2"/>
    <w:rsid w:val="00DC414D"/>
    <w:rsid w:val="00DC6D3E"/>
    <w:rsid w:val="00DD4ADC"/>
    <w:rsid w:val="00E3276F"/>
    <w:rsid w:val="00E3520D"/>
    <w:rsid w:val="00E46C2F"/>
    <w:rsid w:val="00E6536F"/>
    <w:rsid w:val="00E7091D"/>
    <w:rsid w:val="00E80498"/>
    <w:rsid w:val="00EC5E11"/>
    <w:rsid w:val="00F43B5A"/>
    <w:rsid w:val="00F5619D"/>
    <w:rsid w:val="00F84D01"/>
    <w:rsid w:val="00FB5681"/>
    <w:rsid w:val="00FD29B4"/>
    <w:rsid w:val="00FE1C46"/>
    <w:rsid w:val="00FE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3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LG">
    <w:name w:val="0LG"/>
    <w:basedOn w:val="maintext"/>
    <w:link w:val="0LGChar"/>
    <w:qFormat/>
    <w:rsid w:val="000023CB"/>
    <w:pPr>
      <w:spacing w:before="0" w:after="100" w:afterAutospacing="1"/>
      <w:ind w:firstLineChars="0" w:firstLine="360"/>
    </w:pPr>
  </w:style>
  <w:style w:type="character" w:customStyle="1" w:styleId="0LGChar">
    <w:name w:val="0LG Char"/>
    <w:basedOn w:val="maintextChar"/>
    <w:link w:val="0LG"/>
    <w:rsid w:val="000023C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Style1">
    <w:name w:val="Style1"/>
    <w:basedOn w:val="maintext"/>
    <w:link w:val="Style1Char"/>
    <w:qFormat/>
    <w:rsid w:val="00C61A40"/>
    <w:pPr>
      <w:spacing w:before="0" w:after="100" w:afterAutospacing="1"/>
      <w:ind w:firstLineChars="0" w:firstLine="360"/>
    </w:pPr>
  </w:style>
  <w:style w:type="character" w:customStyle="1" w:styleId="Style1Char">
    <w:name w:val="Style1 Char"/>
    <w:basedOn w:val="maintextChar"/>
    <w:link w:val="Style1"/>
    <w:rsid w:val="00C61A40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1">
    <w:name w:val="목록 단락 Char"/>
    <w:link w:val="a5"/>
    <w:uiPriority w:val="34"/>
    <w:rsid w:val="008F0BA8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5D"/>
    <w:pPr>
      <w:spacing w:after="180" w:line="240" w:lineRule="auto"/>
      <w:jc w:val="left"/>
    </w:pPr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10D5D"/>
    <w:pPr>
      <w:keepNext/>
      <w:keepLines/>
      <w:numPr>
        <w:numId w:val="1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jc w:val="left"/>
      <w:textAlignment w:val="baseline"/>
      <w:outlineLvl w:val="0"/>
    </w:pPr>
    <w:rPr>
      <w:rFonts w:ascii="Arial" w:eastAsia="바탕" w:hAnsi="Arial" w:cs="Times New Roman"/>
      <w:kern w:val="0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EC5E11"/>
    <w:pPr>
      <w:numPr>
        <w:ilvl w:val="1"/>
        <w:numId w:val="8"/>
      </w:numPr>
      <w:tabs>
        <w:tab w:val="clear" w:pos="426"/>
      </w:tabs>
      <w:overflowPunct/>
      <w:autoSpaceDE/>
      <w:autoSpaceDN/>
      <w:adjustRightInd/>
      <w:spacing w:before="180" w:after="180" w:line="240" w:lineRule="auto"/>
      <w:textAlignment w:val="auto"/>
      <w:outlineLvl w:val="1"/>
    </w:pPr>
    <w:rPr>
      <w:rFonts w:eastAsia="맑은 고딕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rsid w:val="00210D5D"/>
  </w:style>
  <w:style w:type="paragraph" w:styleId="a4">
    <w:name w:val="footer"/>
    <w:basedOn w:val="a"/>
    <w:link w:val="Char0"/>
    <w:uiPriority w:val="99"/>
    <w:unhideWhenUsed/>
    <w:rsid w:val="00210D5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10D5D"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210D5D"/>
    <w:rPr>
      <w:rFonts w:ascii="Arial" w:eastAsia="바탕" w:hAnsi="Arial" w:cs="Times New Roman"/>
      <w:kern w:val="0"/>
      <w:sz w:val="32"/>
      <w:szCs w:val="32"/>
      <w:lang w:val="en-GB"/>
    </w:rPr>
  </w:style>
  <w:style w:type="paragraph" w:customStyle="1" w:styleId="CRCoverPage">
    <w:name w:val="CR Cover Page"/>
    <w:rsid w:val="00210D5D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styleId="a5">
    <w:name w:val="List Paragraph"/>
    <w:basedOn w:val="a"/>
    <w:link w:val="Char1"/>
    <w:uiPriority w:val="34"/>
    <w:qFormat/>
    <w:rsid w:val="00210D5D"/>
    <w:pPr>
      <w:ind w:leftChars="400" w:left="800"/>
    </w:pPr>
  </w:style>
  <w:style w:type="paragraph" w:styleId="a6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a"/>
    <w:next w:val="a"/>
    <w:link w:val="Char2"/>
    <w:unhideWhenUsed/>
    <w:qFormat/>
    <w:rsid w:val="00210D5D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210D5D"/>
    <w:pPr>
      <w:spacing w:line="336" w:lineRule="auto"/>
      <w:ind w:firstLineChars="200" w:firstLine="200"/>
      <w:jc w:val="both"/>
    </w:pPr>
    <w:rPr>
      <w:rFonts w:cs="바탕"/>
    </w:rPr>
  </w:style>
  <w:style w:type="paragraph" w:customStyle="1" w:styleId="maintext">
    <w:name w:val="main text"/>
    <w:basedOn w:val="2222"/>
    <w:link w:val="maintextChar"/>
    <w:qFormat/>
    <w:rsid w:val="00210D5D"/>
    <w:pPr>
      <w:spacing w:before="60" w:after="60" w:line="288" w:lineRule="auto"/>
    </w:p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210D5D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a7">
    <w:name w:val="스타일 양쪽"/>
    <w:basedOn w:val="a"/>
    <w:rsid w:val="00BD6B82"/>
    <w:pPr>
      <w:spacing w:after="120" w:line="300" w:lineRule="auto"/>
      <w:ind w:firstLine="284"/>
      <w:jc w:val="both"/>
    </w:pPr>
    <w:rPr>
      <w:rFonts w:cs="바탕"/>
      <w:lang w:val="en-US" w:eastAsia="ko-KR"/>
    </w:rPr>
  </w:style>
  <w:style w:type="paragraph" w:styleId="a8">
    <w:name w:val="Balloon Text"/>
    <w:basedOn w:val="a"/>
    <w:link w:val="Char3"/>
    <w:uiPriority w:val="99"/>
    <w:semiHidden/>
    <w:unhideWhenUsed/>
    <w:rsid w:val="006C7B1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8"/>
    <w:uiPriority w:val="99"/>
    <w:semiHidden/>
    <w:rsid w:val="006C7B1F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Char2">
    <w:name w:val="캡션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a6"/>
    <w:uiPriority w:val="35"/>
    <w:rsid w:val="00A33450"/>
    <w:rPr>
      <w:rFonts w:ascii="Times New Roman" w:eastAsia="맑은 고딕" w:hAnsi="Times New Roman" w:cs="Times New Roman"/>
      <w:b/>
      <w:bCs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EC5E11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table" w:styleId="a9">
    <w:name w:val="Table Grid"/>
    <w:basedOn w:val="a1"/>
    <w:uiPriority w:val="39"/>
    <w:rsid w:val="003760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LG">
    <w:name w:val="0LG"/>
    <w:basedOn w:val="maintext"/>
    <w:link w:val="0LGChar"/>
    <w:qFormat/>
    <w:rsid w:val="000023CB"/>
    <w:pPr>
      <w:spacing w:before="0" w:after="100" w:afterAutospacing="1"/>
      <w:ind w:firstLineChars="0" w:firstLine="360"/>
    </w:pPr>
  </w:style>
  <w:style w:type="character" w:customStyle="1" w:styleId="0LGChar">
    <w:name w:val="0LG Char"/>
    <w:basedOn w:val="maintextChar"/>
    <w:link w:val="0LG"/>
    <w:rsid w:val="000023CB"/>
    <w:rPr>
      <w:rFonts w:ascii="Times New Roman" w:eastAsia="맑은 고딕" w:hAnsi="Times New Roman" w:cs="바탕"/>
      <w:kern w:val="0"/>
      <w:szCs w:val="20"/>
      <w:lang w:val="en-GB" w:eastAsia="en-US"/>
    </w:rPr>
  </w:style>
  <w:style w:type="paragraph" w:customStyle="1" w:styleId="Style1">
    <w:name w:val="Style1"/>
    <w:basedOn w:val="maintext"/>
    <w:link w:val="Style1Char"/>
    <w:qFormat/>
    <w:rsid w:val="00C61A40"/>
    <w:pPr>
      <w:spacing w:before="0" w:after="100" w:afterAutospacing="1"/>
      <w:ind w:firstLineChars="0" w:firstLine="360"/>
    </w:pPr>
  </w:style>
  <w:style w:type="character" w:customStyle="1" w:styleId="Style1Char">
    <w:name w:val="Style1 Char"/>
    <w:basedOn w:val="maintextChar"/>
    <w:link w:val="Style1"/>
    <w:rsid w:val="00C61A40"/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Char1">
    <w:name w:val="목록 단락 Char"/>
    <w:link w:val="a5"/>
    <w:uiPriority w:val="34"/>
    <w:rsid w:val="008F0BA8"/>
    <w:rPr>
      <w:rFonts w:ascii="Times New Roman" w:eastAsia="맑은 고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1751</Words>
  <Characters>9987</Characters>
  <Application>Microsoft Office Word</Application>
  <DocSecurity>0</DocSecurity>
  <Lines>83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곽영우/통신표준Lab(DMC연)/E5(책임)/삼성전자</dc:creator>
  <cp:lastModifiedBy>Windows 사용자</cp:lastModifiedBy>
  <cp:revision>9</cp:revision>
  <dcterms:created xsi:type="dcterms:W3CDTF">2017-06-16T04:05:00Z</dcterms:created>
  <dcterms:modified xsi:type="dcterms:W3CDTF">2017-09-29T07:08:00Z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DD2D86356A0C11F9A58E69E87A25F5CEE77680344A0A912DA74C7474AF4CBB1F</vt:lpwstr>
  </property>
  <property fmtid="{D5CDD505-2E9C-101B-9397-08002B2CF9AE}" pid="2" name="NSCPROP">
    <vt:lpwstr>NSCCustomProperty</vt:lpwstr>
  </property>
</Properties>
</file>